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C2B9" w14:textId="758A4EB2" w:rsidR="00D817DF" w:rsidRPr="00215879" w:rsidRDefault="00D817DF" w:rsidP="00215879">
      <w:pPr>
        <w:divId w:val="460852451"/>
      </w:pPr>
      <w:bookmarkStart w:id="0" w:name="_Hlk179469773"/>
      <w:bookmarkEnd w:id="0"/>
    </w:p>
    <w:p w14:paraId="55A714DD" w14:textId="114A27C2" w:rsidR="00ED3D24" w:rsidRPr="00DD34A3" w:rsidRDefault="00ED3D24" w:rsidP="002F34E4">
      <w:pPr>
        <w:tabs>
          <w:tab w:val="right" w:pos="9000"/>
        </w:tabs>
        <w:divId w:val="460852451"/>
        <w:rPr>
          <w:sz w:val="32"/>
          <w:szCs w:val="32"/>
        </w:rPr>
      </w:pPr>
      <w:r w:rsidRPr="00DD34A3">
        <w:rPr>
          <w:sz w:val="32"/>
          <w:szCs w:val="32"/>
          <w:cs/>
        </w:rPr>
        <w:t xml:space="preserve">ที่ ปส. </w:t>
      </w:r>
      <w:r w:rsidR="008F03F3" w:rsidRPr="00DD34A3">
        <w:rPr>
          <w:sz w:val="32"/>
          <w:szCs w:val="32"/>
        </w:rPr>
        <w:t>0</w:t>
      </w:r>
      <w:r w:rsidR="00477408">
        <w:rPr>
          <w:sz w:val="32"/>
          <w:szCs w:val="32"/>
        </w:rPr>
        <w:t>52</w:t>
      </w:r>
      <w:r w:rsidRPr="00DD34A3">
        <w:rPr>
          <w:sz w:val="32"/>
          <w:szCs w:val="32"/>
        </w:rPr>
        <w:t>/</w:t>
      </w:r>
      <w:r w:rsidR="008F03F3" w:rsidRPr="00DD34A3">
        <w:rPr>
          <w:sz w:val="32"/>
          <w:szCs w:val="32"/>
        </w:rPr>
        <w:t>2568</w:t>
      </w:r>
      <w:r w:rsidR="002F34E4" w:rsidRPr="00DD34A3">
        <w:rPr>
          <w:sz w:val="32"/>
          <w:szCs w:val="32"/>
        </w:rPr>
        <w:tab/>
      </w:r>
      <w:r w:rsidRPr="00DD34A3">
        <w:rPr>
          <w:sz w:val="32"/>
          <w:szCs w:val="32"/>
          <w:cs/>
        </w:rPr>
        <w:t>วันที่</w:t>
      </w:r>
      <w:r w:rsidRPr="00DD34A3">
        <w:rPr>
          <w:sz w:val="32"/>
          <w:szCs w:val="32"/>
        </w:rPr>
        <w:t xml:space="preserve"> </w:t>
      </w:r>
      <w:r w:rsidR="00477408">
        <w:rPr>
          <w:sz w:val="32"/>
          <w:szCs w:val="32"/>
        </w:rPr>
        <w:t xml:space="preserve">17 </w:t>
      </w:r>
      <w:r w:rsidR="00477408">
        <w:rPr>
          <w:rFonts w:hint="cs"/>
          <w:sz w:val="32"/>
          <w:szCs w:val="32"/>
          <w:cs/>
        </w:rPr>
        <w:t xml:space="preserve">มิถุนายน </w:t>
      </w:r>
      <w:r w:rsidR="008F03F3" w:rsidRPr="00DD34A3">
        <w:rPr>
          <w:sz w:val="32"/>
          <w:szCs w:val="32"/>
        </w:rPr>
        <w:t>2568</w:t>
      </w:r>
    </w:p>
    <w:p w14:paraId="58C3E59E" w14:textId="77777777" w:rsidR="00042D01" w:rsidRPr="00DD34A3" w:rsidRDefault="00042D01" w:rsidP="002F34E4">
      <w:pPr>
        <w:divId w:val="460852451"/>
        <w:rPr>
          <w:sz w:val="32"/>
          <w:szCs w:val="32"/>
        </w:rPr>
      </w:pPr>
    </w:p>
    <w:p w14:paraId="3D2AFE45" w14:textId="676CFC4C" w:rsidR="00477408" w:rsidRPr="00DC1A2B" w:rsidRDefault="00477408" w:rsidP="00477408">
      <w:pPr>
        <w:jc w:val="center"/>
        <w:divId w:val="460852451"/>
        <w:rPr>
          <w:rFonts w:ascii="TH SarabunPSK" w:hAnsi="TH SarabunPSK" w:cs="TH SarabunPSK"/>
          <w:b/>
          <w:bCs/>
          <w:sz w:val="36"/>
          <w:szCs w:val="36"/>
        </w:rPr>
      </w:pPr>
      <w:r w:rsidRPr="00DC1A2B">
        <w:rPr>
          <w:rFonts w:ascii="TH SarabunPSK" w:hAnsi="TH SarabunPSK" w:cs="TH SarabunPSK"/>
          <w:b/>
          <w:bCs/>
          <w:sz w:val="36"/>
          <w:szCs w:val="36"/>
          <w:cs/>
        </w:rPr>
        <w:t>ไอแบงก์เข้าเยี่ยมคารวะ จุฬาราชมนตรี ในฐานะหัวหน้าคณะผู้แทน</w:t>
      </w:r>
      <w:proofErr w:type="spellStart"/>
      <w:r w:rsidRPr="00DC1A2B">
        <w:rPr>
          <w:rFonts w:ascii="TH SarabunPSK" w:hAnsi="TH SarabunPSK" w:cs="TH SarabunPSK"/>
          <w:b/>
          <w:bCs/>
          <w:sz w:val="36"/>
          <w:szCs w:val="36"/>
          <w:cs/>
        </w:rPr>
        <w:t>ฮัจย์</w:t>
      </w:r>
      <w:proofErr w:type="spellEnd"/>
      <w:r w:rsidRPr="00DC1A2B">
        <w:rPr>
          <w:rFonts w:ascii="TH SarabunPSK" w:hAnsi="TH SarabunPSK" w:cs="TH SarabunPSK"/>
          <w:b/>
          <w:bCs/>
          <w:sz w:val="36"/>
          <w:szCs w:val="36"/>
          <w:cs/>
        </w:rPr>
        <w:t xml:space="preserve">ทางการ ประจำปี </w:t>
      </w:r>
      <w:r w:rsidRPr="001C6A23">
        <w:rPr>
          <w:rFonts w:ascii="TH SarabunPSK" w:hAnsi="TH SarabunPSK" w:cs="TH SarabunPSK"/>
          <w:b/>
          <w:bCs/>
          <w:sz w:val="36"/>
          <w:szCs w:val="36"/>
        </w:rPr>
        <w:t>2568</w:t>
      </w:r>
      <w:r w:rsidRPr="00DC1A2B">
        <w:rPr>
          <w:rFonts w:ascii="TH SarabunPSK" w:hAnsi="TH SarabunPSK" w:cs="TH SarabunPSK"/>
          <w:b/>
          <w:bCs/>
          <w:sz w:val="36"/>
          <w:szCs w:val="36"/>
          <w:cs/>
        </w:rPr>
        <w:t xml:space="preserve"> หลังกลับจากภารกิจ</w:t>
      </w:r>
      <w:proofErr w:type="spellStart"/>
      <w:r w:rsidRPr="00DC1A2B">
        <w:rPr>
          <w:rFonts w:ascii="TH SarabunPSK" w:hAnsi="TH SarabunPSK" w:cs="TH SarabunPSK"/>
          <w:b/>
          <w:bCs/>
          <w:sz w:val="36"/>
          <w:szCs w:val="36"/>
          <w:cs/>
        </w:rPr>
        <w:t>ฮัจย์</w:t>
      </w:r>
      <w:proofErr w:type="spellEnd"/>
      <w:r w:rsidRPr="00DC1A2B">
        <w:rPr>
          <w:rFonts w:ascii="TH SarabunPSK" w:hAnsi="TH SarabunPSK" w:cs="TH SarabunPSK"/>
          <w:b/>
          <w:bCs/>
          <w:sz w:val="36"/>
          <w:szCs w:val="36"/>
          <w:cs/>
        </w:rPr>
        <w:t xml:space="preserve"> พร้อม</w:t>
      </w:r>
      <w:r>
        <w:rPr>
          <w:rFonts w:ascii="TH SarabunPSK" w:hAnsi="TH SarabunPSK" w:cs="TH SarabunPSK" w:hint="cs"/>
          <w:b/>
          <w:bCs/>
          <w:sz w:val="36"/>
          <w:szCs w:val="36"/>
          <w:cs/>
        </w:rPr>
        <w:t>ขอปรึกษาและ</w:t>
      </w:r>
      <w:r w:rsidRPr="00DC1A2B">
        <w:rPr>
          <w:rFonts w:ascii="TH SarabunPSK" w:hAnsi="TH SarabunPSK" w:cs="TH SarabunPSK"/>
          <w:b/>
          <w:bCs/>
          <w:sz w:val="36"/>
          <w:szCs w:val="36"/>
          <w:cs/>
        </w:rPr>
        <w:t>น้อมรับคำแนะนำเพื่อยกระดับชะรี</w:t>
      </w:r>
      <w:proofErr w:type="spellStart"/>
      <w:r w:rsidRPr="00DC1A2B">
        <w:rPr>
          <w:rFonts w:ascii="TH SarabunPSK" w:hAnsi="TH SarabunPSK" w:cs="TH SarabunPSK"/>
          <w:b/>
          <w:bCs/>
          <w:sz w:val="36"/>
          <w:szCs w:val="36"/>
          <w:cs/>
        </w:rPr>
        <w:t>อะฮ์</w:t>
      </w:r>
      <w:proofErr w:type="spellEnd"/>
      <w:r>
        <w:rPr>
          <w:rFonts w:ascii="TH SarabunPSK" w:hAnsi="TH SarabunPSK" w:cs="TH SarabunPSK" w:hint="cs"/>
          <w:b/>
          <w:bCs/>
          <w:sz w:val="36"/>
          <w:szCs w:val="36"/>
          <w:cs/>
        </w:rPr>
        <w:t xml:space="preserve">  </w:t>
      </w:r>
      <w:proofErr w:type="spellStart"/>
      <w:r w:rsidRPr="00DC1A2B">
        <w:rPr>
          <w:rFonts w:ascii="TH SarabunPSK" w:hAnsi="TH SarabunPSK" w:cs="TH SarabunPSK"/>
          <w:b/>
          <w:bCs/>
          <w:sz w:val="36"/>
          <w:szCs w:val="36"/>
          <w:cs/>
        </w:rPr>
        <w:t>ภิ</w:t>
      </w:r>
      <w:proofErr w:type="spellEnd"/>
      <w:r w:rsidRPr="00DC1A2B">
        <w:rPr>
          <w:rFonts w:ascii="TH SarabunPSK" w:hAnsi="TH SarabunPSK" w:cs="TH SarabunPSK"/>
          <w:b/>
          <w:bCs/>
          <w:sz w:val="36"/>
          <w:szCs w:val="36"/>
          <w:cs/>
        </w:rPr>
        <w:t>บาลในประเทศไทย</w:t>
      </w:r>
    </w:p>
    <w:p w14:paraId="1DB34189" w14:textId="77777777" w:rsidR="00BB3B9D" w:rsidRPr="00844D8D" w:rsidRDefault="00BB3B9D" w:rsidP="00565EBB">
      <w:pPr>
        <w:jc w:val="center"/>
        <w:divId w:val="460852451"/>
        <w:rPr>
          <w:rFonts w:cs="TH SarabunPSK"/>
          <w:b/>
          <w:bCs/>
          <w:sz w:val="32"/>
          <w:szCs w:val="32"/>
        </w:rPr>
      </w:pPr>
    </w:p>
    <w:p w14:paraId="3D162A7E" w14:textId="34BCD853" w:rsidR="002E2F08" w:rsidRPr="002E2F08" w:rsidRDefault="00477408" w:rsidP="002E2F08">
      <w:pPr>
        <w:jc w:val="center"/>
        <w:divId w:val="460852451"/>
        <w:rPr>
          <w:rFonts w:cs="TH SarabunPSK"/>
          <w:b/>
          <w:bCs/>
          <w:sz w:val="36"/>
          <w:szCs w:val="36"/>
        </w:rPr>
      </w:pPr>
      <w:r>
        <w:rPr>
          <w:rFonts w:ascii="TH SarabunPSK" w:hAnsi="TH SarabunPSK" w:cs="TH SarabunPSK"/>
          <w:noProof/>
          <w:sz w:val="28"/>
          <w:szCs w:val="28"/>
          <w:cs/>
        </w:rPr>
        <w:drawing>
          <wp:anchor distT="0" distB="0" distL="114300" distR="114300" simplePos="0" relativeHeight="251660288" behindDoc="0" locked="0" layoutInCell="1" allowOverlap="1" wp14:anchorId="3BAF1B4D" wp14:editId="1EC13BC0">
            <wp:simplePos x="0" y="0"/>
            <wp:positionH relativeFrom="column">
              <wp:posOffset>3728720</wp:posOffset>
            </wp:positionH>
            <wp:positionV relativeFrom="paragraph">
              <wp:posOffset>3241675</wp:posOffset>
            </wp:positionV>
            <wp:extent cx="1659890" cy="1106170"/>
            <wp:effectExtent l="0" t="0" r="0" b="0"/>
            <wp:wrapSquare wrapText="bothSides"/>
            <wp:docPr id="2015555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89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 SarabunPSK"/>
          <w:b/>
          <w:bCs/>
          <w:noProof/>
          <w:sz w:val="36"/>
          <w:szCs w:val="36"/>
        </w:rPr>
        <w:drawing>
          <wp:anchor distT="0" distB="0" distL="114300" distR="114300" simplePos="0" relativeHeight="251658240" behindDoc="0" locked="0" layoutInCell="1" allowOverlap="1" wp14:anchorId="1D233955" wp14:editId="2F6EE506">
            <wp:simplePos x="0" y="0"/>
            <wp:positionH relativeFrom="column">
              <wp:posOffset>319405</wp:posOffset>
            </wp:positionH>
            <wp:positionV relativeFrom="paragraph">
              <wp:posOffset>3245485</wp:posOffset>
            </wp:positionV>
            <wp:extent cx="1647825" cy="1097280"/>
            <wp:effectExtent l="0" t="0" r="9525" b="7620"/>
            <wp:wrapSquare wrapText="bothSides"/>
            <wp:docPr id="1683247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 SarabunPSK"/>
          <w:b/>
          <w:bCs/>
          <w:noProof/>
          <w:sz w:val="36"/>
          <w:szCs w:val="36"/>
        </w:rPr>
        <w:drawing>
          <wp:inline distT="0" distB="0" distL="0" distR="0" wp14:anchorId="5805A44F" wp14:editId="78403A5E">
            <wp:extent cx="5061457" cy="3232150"/>
            <wp:effectExtent l="0" t="0" r="6350" b="6350"/>
            <wp:docPr id="1121509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5007" cy="3234417"/>
                    </a:xfrm>
                    <a:prstGeom prst="rect">
                      <a:avLst/>
                    </a:prstGeom>
                    <a:noFill/>
                    <a:ln>
                      <a:noFill/>
                    </a:ln>
                  </pic:spPr>
                </pic:pic>
              </a:graphicData>
            </a:graphic>
          </wp:inline>
        </w:drawing>
      </w:r>
    </w:p>
    <w:p w14:paraId="0E0AC575" w14:textId="25DED34D" w:rsidR="00477408" w:rsidRPr="00477408" w:rsidRDefault="00477408" w:rsidP="00477408">
      <w:pPr>
        <w:jc w:val="thaiDistribute"/>
        <w:divId w:val="460852451"/>
        <w:rPr>
          <w:rFonts w:cs="TH SarabunPSK"/>
          <w:b/>
          <w:bCs/>
          <w:sz w:val="36"/>
          <w:szCs w:val="36"/>
        </w:rPr>
      </w:pPr>
      <w:r>
        <w:rPr>
          <w:rFonts w:ascii="TH SarabunPSK" w:hAnsi="TH SarabunPSK" w:cs="TH SarabunPSK"/>
          <w:noProof/>
          <w:sz w:val="28"/>
          <w:szCs w:val="28"/>
          <w:cs/>
        </w:rPr>
        <w:drawing>
          <wp:anchor distT="0" distB="0" distL="114300" distR="114300" simplePos="0" relativeHeight="251659264" behindDoc="0" locked="0" layoutInCell="1" allowOverlap="1" wp14:anchorId="4C8C079F" wp14:editId="29867262">
            <wp:simplePos x="0" y="0"/>
            <wp:positionH relativeFrom="column">
              <wp:posOffset>2021840</wp:posOffset>
            </wp:positionH>
            <wp:positionV relativeFrom="paragraph">
              <wp:posOffset>8890</wp:posOffset>
            </wp:positionV>
            <wp:extent cx="1660525" cy="1106170"/>
            <wp:effectExtent l="0" t="0" r="0" b="0"/>
            <wp:wrapSquare wrapText="bothSides"/>
            <wp:docPr id="1699343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135D9" w14:textId="3D670F48" w:rsidR="00477408" w:rsidRDefault="00477408" w:rsidP="00BB3B9D">
      <w:pPr>
        <w:spacing w:after="240"/>
        <w:ind w:firstLine="720"/>
        <w:jc w:val="thaiDistribute"/>
        <w:divId w:val="460852451"/>
        <w:rPr>
          <w:rFonts w:ascii="TH SarabunPSK" w:hAnsi="TH SarabunPSK" w:cs="TH SarabunPSK"/>
          <w:sz w:val="28"/>
          <w:szCs w:val="28"/>
        </w:rPr>
      </w:pPr>
    </w:p>
    <w:p w14:paraId="0FB085F6" w14:textId="77777777" w:rsidR="00477408" w:rsidRDefault="00477408" w:rsidP="00477408">
      <w:pPr>
        <w:jc w:val="thaiDistribute"/>
        <w:divId w:val="460852451"/>
        <w:rPr>
          <w:rFonts w:ascii="TH SarabunPSK" w:hAnsi="TH SarabunPSK" w:cs="TH SarabunPSK"/>
        </w:rPr>
      </w:pPr>
      <w:r w:rsidRPr="00DC1A2B">
        <w:rPr>
          <w:rFonts w:ascii="TH SarabunPSK" w:hAnsi="TH SarabunPSK" w:cs="TH SarabunPSK"/>
          <w:cs/>
        </w:rPr>
        <w:t xml:space="preserve">ธนาคารอิสลามแห่งประเทศไทย (ไอแบงก์) โดย </w:t>
      </w:r>
      <w:r w:rsidRPr="00DC1A2B">
        <w:rPr>
          <w:rFonts w:ascii="TH SarabunPSK" w:hAnsi="TH SarabunPSK" w:cs="TH SarabunPSK"/>
          <w:b/>
          <w:bCs/>
          <w:cs/>
        </w:rPr>
        <w:t>ดร.ทวีลาภ ฤทธาภิรมย์</w:t>
      </w:r>
      <w:r w:rsidRPr="00DC1A2B">
        <w:rPr>
          <w:rFonts w:ascii="TH SarabunPSK" w:hAnsi="TH SarabunPSK" w:cs="TH SarabunPSK"/>
          <w:cs/>
        </w:rPr>
        <w:t xml:space="preserve"> กรรมการและผู้จัดการธนาคาร นำคณะผู้บริหารธนาคาร เข้าเยี่ยมคารวะ </w:t>
      </w:r>
      <w:r w:rsidRPr="00DC1A2B">
        <w:rPr>
          <w:rFonts w:ascii="TH SarabunPSK" w:hAnsi="TH SarabunPSK" w:cs="TH SarabunPSK"/>
          <w:b/>
          <w:bCs/>
          <w:cs/>
        </w:rPr>
        <w:t>นายอรุณ บุญชม</w:t>
      </w:r>
      <w:r w:rsidRPr="00DC1A2B">
        <w:rPr>
          <w:rFonts w:ascii="TH SarabunPSK" w:hAnsi="TH SarabunPSK" w:cs="TH SarabunPSK"/>
          <w:cs/>
        </w:rPr>
        <w:t xml:space="preserve"> จุฬาราชมนตรี ในฐานะ</w:t>
      </w:r>
      <w:proofErr w:type="spellStart"/>
      <w:r w:rsidRPr="00DC1A2B">
        <w:rPr>
          <w:rFonts w:ascii="TH SarabunPSK" w:hAnsi="TH SarabunPSK" w:cs="TH SarabunPSK"/>
          <w:cs/>
        </w:rPr>
        <w:t>อะ</w:t>
      </w:r>
      <w:proofErr w:type="spellEnd"/>
      <w:r w:rsidRPr="00DC1A2B">
        <w:rPr>
          <w:rFonts w:ascii="TH SarabunPSK" w:hAnsi="TH SarabunPSK" w:cs="TH SarabunPSK"/>
          <w:cs/>
        </w:rPr>
        <w:t>มี</w:t>
      </w:r>
      <w:proofErr w:type="spellStart"/>
      <w:r w:rsidRPr="00DC1A2B">
        <w:rPr>
          <w:rFonts w:ascii="TH SarabunPSK" w:hAnsi="TH SarabunPSK" w:cs="TH SarabunPSK"/>
          <w:cs/>
        </w:rPr>
        <w:t>รุ้ลฮัจย์</w:t>
      </w:r>
      <w:proofErr w:type="spellEnd"/>
      <w:r w:rsidRPr="00DC1A2B">
        <w:rPr>
          <w:rFonts w:ascii="TH SarabunPSK" w:hAnsi="TH SarabunPSK" w:cs="TH SarabunPSK"/>
          <w:cs/>
        </w:rPr>
        <w:t xml:space="preserve"> หรือรออิสบิซา</w:t>
      </w:r>
      <w:proofErr w:type="spellStart"/>
      <w:r w:rsidRPr="00DC1A2B">
        <w:rPr>
          <w:rFonts w:ascii="TH SarabunPSK" w:hAnsi="TH SarabunPSK" w:cs="TH SarabunPSK"/>
          <w:cs/>
        </w:rPr>
        <w:t>ตุลฮัจย์</w:t>
      </w:r>
      <w:proofErr w:type="spellEnd"/>
      <w:r w:rsidRPr="00DC1A2B">
        <w:rPr>
          <w:rFonts w:ascii="TH SarabunPSK" w:hAnsi="TH SarabunPSK" w:cs="TH SarabunPSK"/>
          <w:cs/>
        </w:rPr>
        <w:t xml:space="preserve"> </w:t>
      </w:r>
      <w:proofErr w:type="spellStart"/>
      <w:r w:rsidRPr="00DC1A2B">
        <w:rPr>
          <w:rFonts w:ascii="TH SarabunPSK" w:hAnsi="TH SarabunPSK" w:cs="TH SarabunPSK"/>
          <w:cs/>
        </w:rPr>
        <w:t>อัลรัส</w:t>
      </w:r>
      <w:proofErr w:type="spellEnd"/>
      <w:r w:rsidRPr="00DC1A2B">
        <w:rPr>
          <w:rFonts w:ascii="TH SarabunPSK" w:hAnsi="TH SarabunPSK" w:cs="TH SarabunPSK"/>
          <w:cs/>
        </w:rPr>
        <w:t>มียะ</w:t>
      </w:r>
      <w:proofErr w:type="spellStart"/>
      <w:r w:rsidRPr="00DC1A2B">
        <w:rPr>
          <w:rFonts w:ascii="TH SarabunPSK" w:hAnsi="TH SarabunPSK" w:cs="TH SarabunPSK"/>
          <w:cs/>
        </w:rPr>
        <w:t>ห์</w:t>
      </w:r>
      <w:proofErr w:type="spellEnd"/>
      <w:r w:rsidRPr="00DC1A2B">
        <w:rPr>
          <w:rFonts w:ascii="TH SarabunPSK" w:hAnsi="TH SarabunPSK" w:cs="TH SarabunPSK"/>
          <w:cs/>
        </w:rPr>
        <w:t xml:space="preserve"> (หัวหน้าคณะผู้แทน</w:t>
      </w:r>
      <w:proofErr w:type="spellStart"/>
      <w:r w:rsidRPr="00DC1A2B">
        <w:rPr>
          <w:rFonts w:ascii="TH SarabunPSK" w:hAnsi="TH SarabunPSK" w:cs="TH SarabunPSK"/>
          <w:cs/>
        </w:rPr>
        <w:t>ฮัจย์</w:t>
      </w:r>
      <w:proofErr w:type="spellEnd"/>
      <w:r w:rsidRPr="00DC1A2B">
        <w:rPr>
          <w:rFonts w:ascii="TH SarabunPSK" w:hAnsi="TH SarabunPSK" w:cs="TH SarabunPSK"/>
          <w:cs/>
        </w:rPr>
        <w:t xml:space="preserve">ทางการ) ประจำปี พ.ศ. </w:t>
      </w:r>
      <w:r w:rsidRPr="001C6A23">
        <w:rPr>
          <w:rFonts w:ascii="TH SarabunPSK" w:hAnsi="TH SarabunPSK" w:cs="TH SarabunPSK"/>
        </w:rPr>
        <w:t>2568</w:t>
      </w:r>
      <w:r w:rsidRPr="00DC1A2B">
        <w:rPr>
          <w:rFonts w:ascii="TH SarabunPSK" w:hAnsi="TH SarabunPSK" w:cs="TH SarabunPSK"/>
          <w:cs/>
        </w:rPr>
        <w:t xml:space="preserve"> (ฮ.ศ. </w:t>
      </w:r>
      <w:r w:rsidRPr="001C6A23">
        <w:rPr>
          <w:rFonts w:ascii="TH SarabunPSK" w:hAnsi="TH SarabunPSK" w:cs="TH SarabunPSK"/>
        </w:rPr>
        <w:t>1446</w:t>
      </w:r>
      <w:r w:rsidRPr="00DC1A2B">
        <w:rPr>
          <w:rFonts w:ascii="TH SarabunPSK" w:hAnsi="TH SarabunPSK" w:cs="TH SarabunPSK"/>
          <w:cs/>
        </w:rPr>
        <w:t>) ที่ได้เดินทางกลับจากการปฏิบัติภารกิจ</w:t>
      </w:r>
      <w:proofErr w:type="spellStart"/>
      <w:r w:rsidRPr="00DC1A2B">
        <w:rPr>
          <w:rFonts w:ascii="TH SarabunPSK" w:hAnsi="TH SarabunPSK" w:cs="TH SarabunPSK"/>
          <w:cs/>
        </w:rPr>
        <w:t>ฮัจย์</w:t>
      </w:r>
      <w:proofErr w:type="spellEnd"/>
      <w:r w:rsidRPr="00DC1A2B">
        <w:rPr>
          <w:rFonts w:ascii="TH SarabunPSK" w:hAnsi="TH SarabunPSK" w:cs="TH SarabunPSK"/>
          <w:cs/>
        </w:rPr>
        <w:t xml:space="preserve"> ณ นครมักกะ</w:t>
      </w:r>
      <w:proofErr w:type="spellStart"/>
      <w:r w:rsidRPr="00DC1A2B">
        <w:rPr>
          <w:rFonts w:ascii="TH SarabunPSK" w:hAnsi="TH SarabunPSK" w:cs="TH SarabunPSK"/>
          <w:cs/>
        </w:rPr>
        <w:t>ฮ์</w:t>
      </w:r>
      <w:proofErr w:type="spellEnd"/>
      <w:r w:rsidRPr="00DC1A2B">
        <w:rPr>
          <w:rFonts w:ascii="TH SarabunPSK" w:hAnsi="TH SarabunPSK" w:cs="TH SarabunPSK"/>
          <w:cs/>
        </w:rPr>
        <w:t xml:space="preserve"> ราชอาณาจักรซาอุดีอาระ</w:t>
      </w:r>
      <w:proofErr w:type="spellStart"/>
      <w:r w:rsidRPr="00DC1A2B">
        <w:rPr>
          <w:rFonts w:ascii="TH SarabunPSK" w:hAnsi="TH SarabunPSK" w:cs="TH SarabunPSK"/>
          <w:cs/>
        </w:rPr>
        <w:t>เบีย</w:t>
      </w:r>
      <w:proofErr w:type="spellEnd"/>
      <w:r>
        <w:rPr>
          <w:rFonts w:ascii="TH SarabunPSK" w:hAnsi="TH SarabunPSK" w:cs="TH SarabunPSK"/>
        </w:rPr>
        <w:t xml:space="preserve"> </w:t>
      </w:r>
      <w:r>
        <w:rPr>
          <w:rFonts w:ascii="TH SarabunPSK" w:hAnsi="TH SarabunPSK" w:cs="TH SarabunPSK" w:hint="cs"/>
          <w:cs/>
        </w:rPr>
        <w:t xml:space="preserve">ที่บ้านพักจุฬาราชมนตรี เขตวัฒนา กรุงเทพมหานคร เมื่อวันที่ </w:t>
      </w:r>
      <w:r w:rsidRPr="001C6A23">
        <w:rPr>
          <w:rFonts w:ascii="TH SarabunPSK" w:hAnsi="TH SarabunPSK" w:cs="TH SarabunPSK"/>
        </w:rPr>
        <w:t>16</w:t>
      </w:r>
      <w:r>
        <w:rPr>
          <w:rFonts w:ascii="TH SarabunPSK" w:hAnsi="TH SarabunPSK" w:cs="TH SarabunPSK"/>
        </w:rPr>
        <w:t xml:space="preserve"> </w:t>
      </w:r>
      <w:r>
        <w:rPr>
          <w:rFonts w:ascii="TH SarabunPSK" w:hAnsi="TH SarabunPSK" w:cs="TH SarabunPSK" w:hint="cs"/>
          <w:cs/>
        </w:rPr>
        <w:t xml:space="preserve">มิถุนายน </w:t>
      </w:r>
      <w:r w:rsidRPr="001C6A23">
        <w:rPr>
          <w:rFonts w:ascii="TH SarabunPSK" w:hAnsi="TH SarabunPSK" w:cs="TH SarabunPSK"/>
        </w:rPr>
        <w:t>2568</w:t>
      </w:r>
    </w:p>
    <w:p w14:paraId="020FE43F" w14:textId="77777777" w:rsidR="00477408" w:rsidRPr="00302EF6" w:rsidRDefault="00477408" w:rsidP="00477408">
      <w:pPr>
        <w:jc w:val="thaiDistribute"/>
        <w:divId w:val="460852451"/>
        <w:rPr>
          <w:rFonts w:ascii="TH SarabunPSK" w:hAnsi="TH SarabunPSK" w:cs="TH SarabunPSK"/>
        </w:rPr>
      </w:pPr>
    </w:p>
    <w:p w14:paraId="36B3E901" w14:textId="26A89351" w:rsidR="00477408" w:rsidRDefault="00477408" w:rsidP="00477408">
      <w:pPr>
        <w:jc w:val="thaiDistribute"/>
        <w:divId w:val="460852451"/>
        <w:rPr>
          <w:rFonts w:ascii="TH SarabunPSK" w:hAnsi="TH SarabunPSK" w:cs="TH SarabunPSK"/>
        </w:rPr>
      </w:pPr>
      <w:r>
        <w:rPr>
          <w:rFonts w:ascii="TH SarabunPSK" w:hAnsi="TH SarabunPSK" w:cs="TH SarabunPSK" w:hint="cs"/>
          <w:cs/>
        </w:rPr>
        <w:lastRenderedPageBreak/>
        <w:t>โอกาสนี้</w:t>
      </w:r>
      <w:r w:rsidRPr="00DC1A2B">
        <w:rPr>
          <w:rFonts w:ascii="TH SarabunPSK" w:hAnsi="TH SarabunPSK" w:cs="TH SarabunPSK"/>
          <w:cs/>
        </w:rPr>
        <w:t xml:space="preserve"> </w:t>
      </w:r>
      <w:r>
        <w:rPr>
          <w:rFonts w:ascii="TH SarabunPSK" w:hAnsi="TH SarabunPSK" w:cs="TH SarabunPSK" w:hint="cs"/>
          <w:cs/>
        </w:rPr>
        <w:t>ธนาคารได้</w:t>
      </w:r>
      <w:r w:rsidRPr="00382952">
        <w:rPr>
          <w:rFonts w:ascii="TH SarabunPSK" w:hAnsi="TH SarabunPSK" w:cs="TH SarabunPSK"/>
          <w:cs/>
        </w:rPr>
        <w:t>รายงานกิจกรรม</w:t>
      </w:r>
      <w:r w:rsidRPr="00DC1A2B">
        <w:rPr>
          <w:rFonts w:ascii="TH SarabunPSK" w:hAnsi="TH SarabunPSK" w:cs="TH SarabunPSK"/>
          <w:cs/>
        </w:rPr>
        <w:t>เนื่องในโอกาสครบรอบ</w:t>
      </w:r>
      <w:r>
        <w:rPr>
          <w:rFonts w:ascii="TH SarabunPSK" w:hAnsi="TH SarabunPSK" w:cs="TH SarabunPSK" w:hint="cs"/>
          <w:cs/>
        </w:rPr>
        <w:t xml:space="preserve"> </w:t>
      </w:r>
      <w:r w:rsidRPr="001C6A23">
        <w:rPr>
          <w:rFonts w:ascii="TH SarabunPSK" w:hAnsi="TH SarabunPSK" w:cs="TH SarabunPSK"/>
        </w:rPr>
        <w:t>22</w:t>
      </w:r>
      <w:r>
        <w:rPr>
          <w:rFonts w:ascii="TH SarabunPSK" w:hAnsi="TH SarabunPSK" w:cs="TH SarabunPSK"/>
        </w:rPr>
        <w:t xml:space="preserve"> </w:t>
      </w:r>
      <w:r>
        <w:rPr>
          <w:rFonts w:ascii="TH SarabunPSK" w:hAnsi="TH SarabunPSK" w:cs="TH SarabunPSK" w:hint="cs"/>
          <w:cs/>
        </w:rPr>
        <w:t xml:space="preserve">ปี </w:t>
      </w:r>
      <w:r w:rsidRPr="00DC1A2B">
        <w:rPr>
          <w:rFonts w:ascii="TH SarabunPSK" w:hAnsi="TH SarabunPSK" w:cs="TH SarabunPSK"/>
          <w:cs/>
        </w:rPr>
        <w:t>การก่อตั้งธนาคารอิสลามแห่งประเทศไทย ซึ่งจุฬาราชมนตรี</w:t>
      </w:r>
      <w:r>
        <w:rPr>
          <w:rFonts w:ascii="TH SarabunPSK" w:hAnsi="TH SarabunPSK" w:cs="TH SarabunPSK" w:hint="cs"/>
          <w:cs/>
        </w:rPr>
        <w:t>ถือเป็น</w:t>
      </w:r>
      <w:r w:rsidRPr="00DC1A2B">
        <w:rPr>
          <w:rFonts w:ascii="TH SarabunPSK" w:hAnsi="TH SarabunPSK" w:cs="TH SarabunPSK"/>
          <w:cs/>
        </w:rPr>
        <w:t>ผู้มีบทบาทสำคัญในการสนับสนุนการก่อตั้งธนาคาร</w:t>
      </w:r>
      <w:r>
        <w:rPr>
          <w:rFonts w:ascii="TH SarabunPSK" w:hAnsi="TH SarabunPSK" w:cs="TH SarabunPSK" w:hint="cs"/>
          <w:cs/>
        </w:rPr>
        <w:t xml:space="preserve"> และกล่าวแสดงความขอบคุณ</w:t>
      </w:r>
      <w:r w:rsidRPr="00DC1A2B">
        <w:rPr>
          <w:rFonts w:ascii="TH SarabunPSK" w:hAnsi="TH SarabunPSK" w:cs="TH SarabunPSK"/>
          <w:cs/>
        </w:rPr>
        <w:t>จุฬาราชมนตรี</w:t>
      </w:r>
      <w:r>
        <w:rPr>
          <w:rFonts w:ascii="TH SarabunPSK" w:hAnsi="TH SarabunPSK" w:cs="TH SarabunPSK" w:hint="cs"/>
          <w:cs/>
        </w:rPr>
        <w:t>ที่</w:t>
      </w:r>
      <w:r w:rsidRPr="00DC1A2B">
        <w:rPr>
          <w:rFonts w:ascii="TH SarabunPSK" w:hAnsi="TH SarabunPSK" w:cs="TH SarabunPSK"/>
          <w:cs/>
        </w:rPr>
        <w:t>ได้ให้เกียรติบันทึกวิดีทัศน์กล่าวอวยพร</w:t>
      </w:r>
      <w:r>
        <w:rPr>
          <w:rFonts w:ascii="TH SarabunPSK" w:hAnsi="TH SarabunPSK" w:cs="TH SarabunPSK" w:hint="cs"/>
          <w:cs/>
        </w:rPr>
        <w:t>และ</w:t>
      </w:r>
      <w:r w:rsidRPr="00616E17">
        <w:rPr>
          <w:rFonts w:ascii="TH SarabunPSK" w:hAnsi="TH SarabunPSK" w:cs="TH SarabunPSK"/>
          <w:cs/>
        </w:rPr>
        <w:t>มอบความปรารถนาดีให้กับธนาคาร</w:t>
      </w:r>
      <w:r>
        <w:rPr>
          <w:rFonts w:ascii="TH SarabunPSK" w:hAnsi="TH SarabunPSK" w:cs="TH SarabunPSK" w:hint="cs"/>
          <w:cs/>
        </w:rPr>
        <w:t xml:space="preserve"> </w:t>
      </w:r>
      <w:r w:rsidRPr="00DC1A2B">
        <w:rPr>
          <w:rFonts w:ascii="TH SarabunPSK" w:hAnsi="TH SarabunPSK" w:cs="TH SarabunPSK"/>
          <w:cs/>
        </w:rPr>
        <w:t>เนื่องในโอกาสครบรอบการก่อตั้งธนาคาร แม้เพิ่งเดินทางกลับจากภารกิจ</w:t>
      </w:r>
      <w:proofErr w:type="spellStart"/>
      <w:r w:rsidRPr="00DC1A2B">
        <w:rPr>
          <w:rFonts w:ascii="TH SarabunPSK" w:hAnsi="TH SarabunPSK" w:cs="TH SarabunPSK"/>
          <w:cs/>
        </w:rPr>
        <w:t>ฮัจย์</w:t>
      </w:r>
      <w:proofErr w:type="spellEnd"/>
      <w:r w:rsidRPr="00DC1A2B">
        <w:rPr>
          <w:rFonts w:ascii="TH SarabunPSK" w:hAnsi="TH SarabunPSK" w:cs="TH SarabunPSK"/>
          <w:cs/>
        </w:rPr>
        <w:t xml:space="preserve"> </w:t>
      </w:r>
      <w:r w:rsidRPr="00382952">
        <w:rPr>
          <w:rFonts w:ascii="TH SarabunPSK" w:hAnsi="TH SarabunPSK" w:cs="TH SarabunPSK"/>
          <w:cs/>
        </w:rPr>
        <w:t>ซึ่งสอดรับกับภารกิจ</w:t>
      </w:r>
      <w:r>
        <w:rPr>
          <w:rFonts w:ascii="TH SarabunPSK" w:hAnsi="TH SarabunPSK" w:cs="TH SarabunPSK" w:hint="cs"/>
          <w:cs/>
        </w:rPr>
        <w:t>การทำหน้าที่</w:t>
      </w:r>
      <w:proofErr w:type="spellStart"/>
      <w:r w:rsidRPr="00DC1A2B">
        <w:rPr>
          <w:rFonts w:ascii="TH SarabunPSK" w:hAnsi="TH SarabunPSK" w:cs="TH SarabunPSK"/>
          <w:cs/>
        </w:rPr>
        <w:t>อะ</w:t>
      </w:r>
      <w:proofErr w:type="spellEnd"/>
      <w:r w:rsidRPr="00DC1A2B">
        <w:rPr>
          <w:rFonts w:ascii="TH SarabunPSK" w:hAnsi="TH SarabunPSK" w:cs="TH SarabunPSK"/>
          <w:cs/>
        </w:rPr>
        <w:t>มี</w:t>
      </w:r>
      <w:proofErr w:type="spellStart"/>
      <w:r w:rsidRPr="00DC1A2B">
        <w:rPr>
          <w:rFonts w:ascii="TH SarabunPSK" w:hAnsi="TH SarabunPSK" w:cs="TH SarabunPSK"/>
          <w:cs/>
        </w:rPr>
        <w:t>รุ้ลฮัจย์</w:t>
      </w:r>
      <w:proofErr w:type="spellEnd"/>
      <w:r w:rsidRPr="00382952">
        <w:rPr>
          <w:rFonts w:ascii="TH SarabunPSK" w:hAnsi="TH SarabunPSK" w:cs="TH SarabunPSK"/>
          <w:cs/>
        </w:rPr>
        <w:t>ของท่าน ซึ่งถือเป็น</w:t>
      </w:r>
      <w:r>
        <w:rPr>
          <w:rFonts w:ascii="TH SarabunPSK" w:hAnsi="TH SarabunPSK" w:cs="TH SarabunPSK" w:hint="cs"/>
          <w:cs/>
        </w:rPr>
        <w:t xml:space="preserve">         </w:t>
      </w:r>
      <w:proofErr w:type="spellStart"/>
      <w:r w:rsidRPr="00382952">
        <w:rPr>
          <w:rFonts w:ascii="TH SarabunPSK" w:hAnsi="TH SarabunPSK" w:cs="TH SarabunPSK"/>
          <w:cs/>
        </w:rPr>
        <w:t>ศิ</w:t>
      </w:r>
      <w:proofErr w:type="spellEnd"/>
      <w:r w:rsidRPr="00382952">
        <w:rPr>
          <w:rFonts w:ascii="TH SarabunPSK" w:hAnsi="TH SarabunPSK" w:cs="TH SarabunPSK"/>
          <w:cs/>
        </w:rPr>
        <w:t>ริมงคลแก่ธนาคาร</w:t>
      </w:r>
      <w:r>
        <w:rPr>
          <w:rFonts w:ascii="TH SarabunPSK" w:hAnsi="TH SarabunPSK" w:cs="TH SarabunPSK" w:hint="cs"/>
          <w:cs/>
        </w:rPr>
        <w:t xml:space="preserve"> พร้อมกันนี้ </w:t>
      </w:r>
      <w:r w:rsidRPr="00DC1A2B">
        <w:rPr>
          <w:rFonts w:ascii="TH SarabunPSK" w:hAnsi="TH SarabunPSK" w:cs="TH SarabunPSK"/>
          <w:cs/>
        </w:rPr>
        <w:t>ดร.ทวีลาภ</w:t>
      </w:r>
      <w:r>
        <w:rPr>
          <w:rFonts w:ascii="TH SarabunPSK" w:hAnsi="TH SarabunPSK" w:cs="TH SarabunPSK" w:hint="cs"/>
          <w:cs/>
        </w:rPr>
        <w:t xml:space="preserve"> ได้</w:t>
      </w:r>
      <w:r w:rsidRPr="00DC1A2B">
        <w:rPr>
          <w:rFonts w:ascii="TH SarabunPSK" w:hAnsi="TH SarabunPSK" w:cs="TH SarabunPSK"/>
          <w:cs/>
        </w:rPr>
        <w:t>ขอ</w:t>
      </w:r>
      <w:r>
        <w:rPr>
          <w:rFonts w:ascii="TH SarabunPSK" w:hAnsi="TH SarabunPSK" w:cs="TH SarabunPSK" w:hint="cs"/>
          <w:cs/>
        </w:rPr>
        <w:t>คำแนะนำเกี่ยวกับแนวความคิดการ</w:t>
      </w:r>
      <w:r w:rsidRPr="00DC1A2B">
        <w:rPr>
          <w:rFonts w:ascii="TH SarabunPSK" w:hAnsi="TH SarabunPSK" w:cs="TH SarabunPSK"/>
          <w:cs/>
        </w:rPr>
        <w:t>ยกระดับชะรี</w:t>
      </w:r>
      <w:proofErr w:type="spellStart"/>
      <w:r w:rsidRPr="00DC1A2B">
        <w:rPr>
          <w:rFonts w:ascii="TH SarabunPSK" w:hAnsi="TH SarabunPSK" w:cs="TH SarabunPSK"/>
          <w:cs/>
        </w:rPr>
        <w:t>อะฮ์ภิ</w:t>
      </w:r>
      <w:proofErr w:type="spellEnd"/>
      <w:r w:rsidRPr="00DC1A2B">
        <w:rPr>
          <w:rFonts w:ascii="TH SarabunPSK" w:hAnsi="TH SarabunPSK" w:cs="TH SarabunPSK"/>
          <w:cs/>
        </w:rPr>
        <w:t>บาล (</w:t>
      </w:r>
      <w:r w:rsidRPr="00DC1A2B">
        <w:rPr>
          <w:rFonts w:ascii="TH SarabunPSK" w:hAnsi="TH SarabunPSK" w:cs="TH SarabunPSK"/>
        </w:rPr>
        <w:t xml:space="preserve">Shariah Governance) </w:t>
      </w:r>
      <w:r w:rsidRPr="00DC1A2B">
        <w:rPr>
          <w:rFonts w:ascii="TH SarabunPSK" w:hAnsi="TH SarabunPSK" w:cs="TH SarabunPSK"/>
          <w:cs/>
        </w:rPr>
        <w:t xml:space="preserve">ของธนาคาร </w:t>
      </w:r>
      <w:r>
        <w:rPr>
          <w:rFonts w:ascii="TH SarabunPSK" w:hAnsi="TH SarabunPSK" w:cs="TH SarabunPSK" w:hint="cs"/>
          <w:cs/>
        </w:rPr>
        <w:t xml:space="preserve">หลังจากได้ดำเนินกิจการมากว่า </w:t>
      </w:r>
      <w:r w:rsidRPr="001C6A23">
        <w:rPr>
          <w:rFonts w:ascii="TH SarabunPSK" w:hAnsi="TH SarabunPSK" w:cs="TH SarabunPSK"/>
        </w:rPr>
        <w:t>2</w:t>
      </w:r>
      <w:r>
        <w:rPr>
          <w:rFonts w:ascii="TH SarabunPSK" w:hAnsi="TH SarabunPSK" w:cs="TH SarabunPSK"/>
        </w:rPr>
        <w:t xml:space="preserve"> </w:t>
      </w:r>
      <w:r>
        <w:rPr>
          <w:rFonts w:ascii="TH SarabunPSK" w:hAnsi="TH SarabunPSK" w:cs="TH SarabunPSK" w:hint="cs"/>
          <w:cs/>
        </w:rPr>
        <w:t xml:space="preserve">ทศวรรษ </w:t>
      </w:r>
      <w:r w:rsidRPr="00382952">
        <w:rPr>
          <w:rFonts w:ascii="TH SarabunPSK" w:hAnsi="TH SarabunPSK" w:cs="TH SarabunPSK"/>
          <w:cs/>
        </w:rPr>
        <w:t>เพื่อให้สอดคล้องกับพัฒนาการ</w:t>
      </w:r>
      <w:r>
        <w:rPr>
          <w:rFonts w:ascii="TH SarabunPSK" w:hAnsi="TH SarabunPSK" w:cs="TH SarabunPSK" w:hint="cs"/>
          <w:cs/>
        </w:rPr>
        <w:t>ทา</w:t>
      </w:r>
      <w:r w:rsidRPr="00382952">
        <w:rPr>
          <w:rFonts w:ascii="TH SarabunPSK" w:hAnsi="TH SarabunPSK" w:cs="TH SarabunPSK"/>
          <w:cs/>
        </w:rPr>
        <w:t>งการเงินอิสลามของนานาชาติและขยายโอกาสของการเงินอิสลามในประเทศไทย</w:t>
      </w:r>
      <w:r>
        <w:rPr>
          <w:rFonts w:ascii="TH SarabunPSK" w:hAnsi="TH SarabunPSK" w:cs="TH SarabunPSK" w:hint="cs"/>
          <w:cs/>
        </w:rPr>
        <w:t xml:space="preserve"> </w:t>
      </w:r>
      <w:r w:rsidRPr="00DC1A2B">
        <w:rPr>
          <w:rFonts w:ascii="TH SarabunPSK" w:hAnsi="TH SarabunPSK" w:cs="TH SarabunPSK"/>
          <w:cs/>
        </w:rPr>
        <w:t>รวมถึงการวางแนวทางจัดตั้ง “ศูนย์ความเป็นเลิศด้านการเงินอิสลาม” (</w:t>
      </w:r>
      <w:r w:rsidRPr="00DC1A2B">
        <w:rPr>
          <w:rFonts w:ascii="TH SarabunPSK" w:hAnsi="TH SarabunPSK" w:cs="TH SarabunPSK"/>
        </w:rPr>
        <w:t xml:space="preserve">Center of Excellence in Islamic Finance) </w:t>
      </w:r>
      <w:r w:rsidRPr="00DC1A2B">
        <w:rPr>
          <w:rFonts w:ascii="TH SarabunPSK" w:hAnsi="TH SarabunPSK" w:cs="TH SarabunPSK"/>
          <w:cs/>
        </w:rPr>
        <w:t>เพื่อส่งเสริมองค์ความรู้และยกระดับมาตรฐานการเงินอิสลามของประเทศในระยะยาว</w:t>
      </w:r>
    </w:p>
    <w:p w14:paraId="2C2854D5" w14:textId="224B3105" w:rsidR="002510A5" w:rsidRDefault="002510A5" w:rsidP="00477408">
      <w:pPr>
        <w:jc w:val="thaiDistribute"/>
        <w:divId w:val="460852451"/>
        <w:rPr>
          <w:rFonts w:ascii="TH SarabunPSK" w:hAnsi="TH SarabunPSK" w:cs="TH SarabunPSK"/>
        </w:rPr>
      </w:pPr>
    </w:p>
    <w:p w14:paraId="39A444CA" w14:textId="6DEFC728" w:rsidR="002510A5" w:rsidRDefault="002510A5" w:rsidP="00477408">
      <w:pPr>
        <w:jc w:val="thaiDistribute"/>
        <w:divId w:val="460852451"/>
        <w:rPr>
          <w:rFonts w:ascii="TH SarabunPSK" w:hAnsi="TH SarabunPSK" w:cs="TH SarabunPSK"/>
        </w:rPr>
      </w:pPr>
    </w:p>
    <w:p w14:paraId="22B83834" w14:textId="1050E14F" w:rsidR="002510A5" w:rsidRDefault="002510A5" w:rsidP="00477408">
      <w:pPr>
        <w:jc w:val="thaiDistribute"/>
        <w:divId w:val="460852451"/>
        <w:rPr>
          <w:rFonts w:ascii="TH SarabunPSK" w:hAnsi="TH SarabunPSK" w:cs="TH SarabunPSK"/>
        </w:rPr>
      </w:pPr>
    </w:p>
    <w:p w14:paraId="09E052F1" w14:textId="7DDAA6B6" w:rsidR="002510A5" w:rsidRDefault="002510A5" w:rsidP="00477408">
      <w:pPr>
        <w:jc w:val="thaiDistribute"/>
        <w:divId w:val="460852451"/>
        <w:rPr>
          <w:rFonts w:ascii="TH SarabunPSK" w:hAnsi="TH SarabunPSK" w:cs="TH SarabunPSK"/>
        </w:rPr>
      </w:pPr>
    </w:p>
    <w:p w14:paraId="483A990A" w14:textId="0B0DF777" w:rsidR="002510A5" w:rsidRDefault="002510A5" w:rsidP="00477408">
      <w:pPr>
        <w:jc w:val="thaiDistribute"/>
        <w:divId w:val="460852451"/>
        <w:rPr>
          <w:rFonts w:ascii="TH SarabunPSK" w:hAnsi="TH SarabunPSK" w:cs="TH SarabunPSK"/>
        </w:rPr>
      </w:pPr>
    </w:p>
    <w:p w14:paraId="31DB5A1C" w14:textId="471CC1C2" w:rsidR="002510A5" w:rsidRDefault="002510A5" w:rsidP="00477408">
      <w:pPr>
        <w:jc w:val="thaiDistribute"/>
        <w:divId w:val="460852451"/>
        <w:rPr>
          <w:rFonts w:ascii="TH SarabunPSK" w:hAnsi="TH SarabunPSK" w:cs="TH SarabunPSK"/>
        </w:rPr>
      </w:pPr>
    </w:p>
    <w:p w14:paraId="3542044C" w14:textId="40ABA2C3" w:rsidR="002510A5" w:rsidRDefault="002510A5" w:rsidP="00477408">
      <w:pPr>
        <w:jc w:val="thaiDistribute"/>
        <w:divId w:val="460852451"/>
        <w:rPr>
          <w:rFonts w:ascii="TH SarabunPSK" w:hAnsi="TH SarabunPSK" w:cs="TH SarabunPSK"/>
        </w:rPr>
      </w:pPr>
    </w:p>
    <w:p w14:paraId="138FF3CD" w14:textId="1488B49A" w:rsidR="002510A5" w:rsidRDefault="002510A5" w:rsidP="00477408">
      <w:pPr>
        <w:jc w:val="thaiDistribute"/>
        <w:divId w:val="460852451"/>
        <w:rPr>
          <w:rFonts w:ascii="TH SarabunPSK" w:hAnsi="TH SarabunPSK" w:cs="TH SarabunPSK"/>
        </w:rPr>
      </w:pPr>
    </w:p>
    <w:p w14:paraId="5B85231A" w14:textId="1DA08E44" w:rsidR="002510A5" w:rsidRDefault="002510A5" w:rsidP="00477408">
      <w:pPr>
        <w:jc w:val="thaiDistribute"/>
        <w:divId w:val="460852451"/>
        <w:rPr>
          <w:rFonts w:ascii="TH SarabunPSK" w:hAnsi="TH SarabunPSK" w:cs="TH SarabunPSK"/>
        </w:rPr>
      </w:pPr>
    </w:p>
    <w:p w14:paraId="337E76CF" w14:textId="15A0AE35" w:rsidR="002510A5" w:rsidRDefault="002510A5" w:rsidP="00477408">
      <w:pPr>
        <w:jc w:val="thaiDistribute"/>
        <w:divId w:val="460852451"/>
        <w:rPr>
          <w:rFonts w:ascii="TH SarabunPSK" w:hAnsi="TH SarabunPSK" w:cs="TH SarabunPSK"/>
        </w:rPr>
      </w:pPr>
    </w:p>
    <w:p w14:paraId="5047D3E9" w14:textId="6E99755F" w:rsidR="002510A5" w:rsidRDefault="002510A5" w:rsidP="00477408">
      <w:pPr>
        <w:jc w:val="thaiDistribute"/>
        <w:divId w:val="460852451"/>
        <w:rPr>
          <w:rFonts w:ascii="TH SarabunPSK" w:hAnsi="TH SarabunPSK" w:cs="TH SarabunPSK"/>
        </w:rPr>
      </w:pPr>
    </w:p>
    <w:p w14:paraId="1038B4A7" w14:textId="6A7716F3" w:rsidR="002510A5" w:rsidRDefault="002510A5" w:rsidP="00477408">
      <w:pPr>
        <w:jc w:val="thaiDistribute"/>
        <w:divId w:val="460852451"/>
        <w:rPr>
          <w:rFonts w:ascii="TH SarabunPSK" w:hAnsi="TH SarabunPSK" w:cs="TH SarabunPSK"/>
        </w:rPr>
      </w:pPr>
    </w:p>
    <w:p w14:paraId="75B84F87" w14:textId="3ACFD36C" w:rsidR="002510A5" w:rsidRDefault="002510A5" w:rsidP="00477408">
      <w:pPr>
        <w:jc w:val="thaiDistribute"/>
        <w:divId w:val="460852451"/>
        <w:rPr>
          <w:rFonts w:ascii="TH SarabunPSK" w:hAnsi="TH SarabunPSK" w:cs="TH SarabunPSK"/>
        </w:rPr>
      </w:pPr>
    </w:p>
    <w:p w14:paraId="51EEA6EE" w14:textId="4B86EA5A" w:rsidR="002510A5" w:rsidRDefault="002510A5" w:rsidP="00477408">
      <w:pPr>
        <w:jc w:val="thaiDistribute"/>
        <w:divId w:val="460852451"/>
        <w:rPr>
          <w:rFonts w:ascii="TH SarabunPSK" w:hAnsi="TH SarabunPSK" w:cs="TH SarabunPSK"/>
        </w:rPr>
      </w:pPr>
    </w:p>
    <w:p w14:paraId="11D95C22" w14:textId="5AB04B3C" w:rsidR="002510A5" w:rsidRDefault="002510A5" w:rsidP="00477408">
      <w:pPr>
        <w:jc w:val="thaiDistribute"/>
        <w:divId w:val="460852451"/>
        <w:rPr>
          <w:rFonts w:ascii="TH SarabunPSK" w:hAnsi="TH SarabunPSK" w:cs="TH SarabunPSK"/>
        </w:rPr>
      </w:pPr>
    </w:p>
    <w:p w14:paraId="38431031" w14:textId="7FD10801" w:rsidR="002510A5" w:rsidRDefault="002510A5" w:rsidP="00477408">
      <w:pPr>
        <w:jc w:val="thaiDistribute"/>
        <w:divId w:val="460852451"/>
        <w:rPr>
          <w:rFonts w:ascii="TH SarabunPSK" w:hAnsi="TH SarabunPSK" w:cs="TH SarabunPSK"/>
        </w:rPr>
      </w:pPr>
    </w:p>
    <w:p w14:paraId="112D1743" w14:textId="09E2136D" w:rsidR="002510A5" w:rsidRDefault="002510A5" w:rsidP="00477408">
      <w:pPr>
        <w:jc w:val="thaiDistribute"/>
        <w:divId w:val="460852451"/>
        <w:rPr>
          <w:rFonts w:ascii="TH SarabunPSK" w:hAnsi="TH SarabunPSK" w:cs="TH SarabunPSK"/>
        </w:rPr>
      </w:pPr>
    </w:p>
    <w:p w14:paraId="410FE4E9" w14:textId="19CD8DD9" w:rsidR="002510A5" w:rsidRDefault="002510A5" w:rsidP="00477408">
      <w:pPr>
        <w:jc w:val="thaiDistribute"/>
        <w:divId w:val="460852451"/>
        <w:rPr>
          <w:rFonts w:ascii="TH SarabunPSK" w:hAnsi="TH SarabunPSK" w:cs="TH SarabunPSK"/>
        </w:rPr>
      </w:pPr>
    </w:p>
    <w:p w14:paraId="7DC77114" w14:textId="674A15C2" w:rsidR="002510A5" w:rsidRDefault="002510A5" w:rsidP="00477408">
      <w:pPr>
        <w:jc w:val="thaiDistribute"/>
        <w:divId w:val="460852451"/>
        <w:rPr>
          <w:rFonts w:ascii="TH SarabunPSK" w:hAnsi="TH SarabunPSK" w:cs="TH SarabunPSK"/>
        </w:rPr>
      </w:pPr>
    </w:p>
    <w:p w14:paraId="2031994E" w14:textId="29D31968" w:rsidR="002510A5" w:rsidRDefault="002510A5" w:rsidP="00477408">
      <w:pPr>
        <w:jc w:val="thaiDistribute"/>
        <w:divId w:val="460852451"/>
        <w:rPr>
          <w:rFonts w:ascii="TH SarabunPSK" w:hAnsi="TH SarabunPSK" w:cs="TH SarabunPSK"/>
        </w:rPr>
      </w:pPr>
    </w:p>
    <w:p w14:paraId="22827CFB" w14:textId="030166A1" w:rsidR="002510A5" w:rsidRDefault="002510A5" w:rsidP="00477408">
      <w:pPr>
        <w:jc w:val="thaiDistribute"/>
        <w:divId w:val="460852451"/>
        <w:rPr>
          <w:rFonts w:ascii="TH SarabunPSK" w:hAnsi="TH SarabunPSK" w:cs="TH SarabunPSK"/>
        </w:rPr>
      </w:pPr>
    </w:p>
    <w:p w14:paraId="67CADFDD" w14:textId="6CFB1606" w:rsidR="002510A5" w:rsidRDefault="002510A5" w:rsidP="00477408">
      <w:pPr>
        <w:jc w:val="thaiDistribute"/>
        <w:divId w:val="460852451"/>
        <w:rPr>
          <w:rFonts w:ascii="TH SarabunPSK" w:hAnsi="TH SarabunPSK" w:cs="TH SarabunPSK"/>
        </w:rPr>
      </w:pPr>
    </w:p>
    <w:p w14:paraId="7788D4DE" w14:textId="575B500B" w:rsidR="002510A5" w:rsidRDefault="002510A5" w:rsidP="00477408">
      <w:pPr>
        <w:jc w:val="thaiDistribute"/>
        <w:divId w:val="460852451"/>
        <w:rPr>
          <w:rFonts w:ascii="TH SarabunPSK" w:hAnsi="TH SarabunPSK" w:cs="TH SarabunPSK"/>
        </w:rPr>
      </w:pPr>
    </w:p>
    <w:p w14:paraId="651A9886" w14:textId="77777777" w:rsidR="002510A5" w:rsidRDefault="002510A5" w:rsidP="00477408">
      <w:pPr>
        <w:jc w:val="thaiDistribute"/>
        <w:divId w:val="460852451"/>
        <w:rPr>
          <w:rFonts w:ascii="TH SarabunPSK" w:hAnsi="TH SarabunPSK" w:cs="TH SarabunPSK"/>
        </w:rPr>
      </w:pPr>
      <w:bookmarkStart w:id="1" w:name="_GoBack"/>
      <w:bookmarkEnd w:id="1"/>
    </w:p>
    <w:p w14:paraId="2EFE93F9" w14:textId="77777777" w:rsidR="00477408" w:rsidRPr="00894F7F" w:rsidRDefault="00477408" w:rsidP="00477408">
      <w:pPr>
        <w:divId w:val="460852451"/>
      </w:pPr>
    </w:p>
    <w:p w14:paraId="777F824F" w14:textId="77777777" w:rsidR="00477408" w:rsidRDefault="00477408" w:rsidP="00477408">
      <w:pPr>
        <w:jc w:val="center"/>
        <w:divId w:val="460852451"/>
        <w:rPr>
          <w:rFonts w:ascii="TH SarabunPSK" w:hAnsi="TH SarabunPSK" w:cs="TH SarabunPSK"/>
          <w:b/>
          <w:bCs/>
          <w:sz w:val="36"/>
          <w:szCs w:val="36"/>
        </w:rPr>
      </w:pPr>
      <w:proofErr w:type="spellStart"/>
      <w:r>
        <w:rPr>
          <w:rFonts w:ascii="TH SarabunPSK" w:hAnsi="TH SarabunPSK" w:cs="TH SarabunPSK"/>
          <w:b/>
          <w:bCs/>
          <w:sz w:val="36"/>
          <w:szCs w:val="36"/>
        </w:rPr>
        <w:t>i</w:t>
      </w:r>
      <w:r w:rsidRPr="00A82BB5">
        <w:rPr>
          <w:rFonts w:ascii="TH SarabunPSK" w:hAnsi="TH SarabunPSK" w:cs="TH SarabunPSK"/>
          <w:b/>
          <w:bCs/>
          <w:sz w:val="36"/>
          <w:szCs w:val="36"/>
        </w:rPr>
        <w:t>bank</w:t>
      </w:r>
      <w:proofErr w:type="spellEnd"/>
      <w:r w:rsidRPr="00A82BB5">
        <w:rPr>
          <w:rFonts w:ascii="TH SarabunPSK" w:hAnsi="TH SarabunPSK" w:cs="TH SarabunPSK"/>
          <w:b/>
          <w:bCs/>
          <w:sz w:val="36"/>
          <w:szCs w:val="36"/>
        </w:rPr>
        <w:t xml:space="preserve"> Paid a Courtesy Visit to the </w:t>
      </w:r>
      <w:proofErr w:type="spellStart"/>
      <w:r w:rsidRPr="00A82BB5">
        <w:rPr>
          <w:rFonts w:ascii="TH SarabunPSK" w:hAnsi="TH SarabunPSK" w:cs="TH SarabunPSK"/>
          <w:b/>
          <w:bCs/>
          <w:sz w:val="36"/>
          <w:szCs w:val="36"/>
        </w:rPr>
        <w:t>Sheikhul</w:t>
      </w:r>
      <w:proofErr w:type="spellEnd"/>
      <w:r w:rsidRPr="00A82BB5">
        <w:rPr>
          <w:rFonts w:ascii="TH SarabunPSK" w:hAnsi="TH SarabunPSK" w:cs="TH SarabunPSK"/>
          <w:b/>
          <w:bCs/>
          <w:sz w:val="36"/>
          <w:szCs w:val="36"/>
        </w:rPr>
        <w:t xml:space="preserve"> Islam of Thailand in His Capacity as Head of the Official Hajj Delegation for </w:t>
      </w:r>
      <w:r w:rsidRPr="001C6A23">
        <w:rPr>
          <w:rFonts w:ascii="TH SarabunPSK" w:hAnsi="TH SarabunPSK" w:cs="TH SarabunPSK"/>
          <w:b/>
          <w:bCs/>
          <w:sz w:val="36"/>
          <w:szCs w:val="36"/>
          <w:lang w:bidi="th"/>
        </w:rPr>
        <w:t>2025</w:t>
      </w:r>
      <w:r w:rsidRPr="00A82BB5">
        <w:rPr>
          <w:rFonts w:ascii="TH SarabunPSK" w:hAnsi="TH SarabunPSK" w:cs="TH SarabunPSK"/>
          <w:b/>
          <w:bCs/>
          <w:sz w:val="36"/>
          <w:szCs w:val="36"/>
        </w:rPr>
        <w:t>, Following His Return from the Hajj Mission, to Seek Consultation and Humbly Receive Guidance on Enhancing Shariah Governance in Thailand</w:t>
      </w:r>
    </w:p>
    <w:p w14:paraId="71B6FC25" w14:textId="77777777" w:rsidR="00477408" w:rsidRPr="00A82BB5" w:rsidRDefault="00477408" w:rsidP="00477408">
      <w:pPr>
        <w:divId w:val="460852451"/>
      </w:pPr>
    </w:p>
    <w:p w14:paraId="13F40391" w14:textId="77777777" w:rsidR="00477408" w:rsidRPr="00302EF6" w:rsidRDefault="00477408" w:rsidP="00477408">
      <w:pPr>
        <w:jc w:val="thaiDistribute"/>
        <w:divId w:val="460852451"/>
        <w:rPr>
          <w:rFonts w:ascii="TH SarabunPSK" w:hAnsi="TH SarabunPSK" w:cs="TH SarabunPSK"/>
        </w:rPr>
      </w:pPr>
      <w:r w:rsidRPr="00302EF6">
        <w:rPr>
          <w:rFonts w:ascii="TH SarabunPSK" w:hAnsi="TH SarabunPSK" w:cs="TH SarabunPSK"/>
        </w:rPr>
        <w:t>The Islamic Bank of Thailand (</w:t>
      </w:r>
      <w:proofErr w:type="spellStart"/>
      <w:r w:rsidRPr="00302EF6">
        <w:rPr>
          <w:rFonts w:ascii="TH SarabunPSK" w:hAnsi="TH SarabunPSK" w:cs="TH SarabunPSK"/>
        </w:rPr>
        <w:t>ibank</w:t>
      </w:r>
      <w:proofErr w:type="spellEnd"/>
      <w:r w:rsidRPr="00302EF6">
        <w:rPr>
          <w:rFonts w:ascii="TH SarabunPSK" w:hAnsi="TH SarabunPSK" w:cs="TH SarabunPSK"/>
        </w:rPr>
        <w:t xml:space="preserve">), led by </w:t>
      </w:r>
      <w:r w:rsidRPr="00302EF6">
        <w:rPr>
          <w:rFonts w:ascii="TH SarabunPSK" w:hAnsi="TH SarabunPSK" w:cs="TH SarabunPSK"/>
          <w:b/>
          <w:bCs/>
        </w:rPr>
        <w:t xml:space="preserve">Dr. </w:t>
      </w:r>
      <w:proofErr w:type="spellStart"/>
      <w:r w:rsidRPr="00302EF6">
        <w:rPr>
          <w:rFonts w:ascii="TH SarabunPSK" w:hAnsi="TH SarabunPSK" w:cs="TH SarabunPSK"/>
          <w:b/>
          <w:bCs/>
        </w:rPr>
        <w:t>Thaweelap</w:t>
      </w:r>
      <w:proofErr w:type="spellEnd"/>
      <w:r w:rsidRPr="00302EF6">
        <w:rPr>
          <w:rFonts w:ascii="TH SarabunPSK" w:hAnsi="TH SarabunPSK" w:cs="TH SarabunPSK"/>
          <w:b/>
          <w:bCs/>
        </w:rPr>
        <w:t xml:space="preserve"> </w:t>
      </w:r>
      <w:proofErr w:type="spellStart"/>
      <w:r w:rsidRPr="00302EF6">
        <w:rPr>
          <w:rFonts w:ascii="TH SarabunPSK" w:hAnsi="TH SarabunPSK" w:cs="TH SarabunPSK"/>
          <w:b/>
          <w:bCs/>
        </w:rPr>
        <w:t>Rittapirom</w:t>
      </w:r>
      <w:proofErr w:type="spellEnd"/>
      <w:r w:rsidRPr="00302EF6">
        <w:rPr>
          <w:rFonts w:ascii="TH SarabunPSK" w:hAnsi="TH SarabunPSK" w:cs="TH SarabunPSK"/>
        </w:rPr>
        <w:t xml:space="preserve">, Director and President of the Bank, paid a courtesy visit to </w:t>
      </w:r>
      <w:r w:rsidRPr="00063C35">
        <w:rPr>
          <w:rFonts w:ascii="TH SarabunPSK" w:hAnsi="TH SarabunPSK" w:cs="TH SarabunPSK"/>
          <w:b/>
          <w:bCs/>
        </w:rPr>
        <w:t xml:space="preserve">Mr. Arun </w:t>
      </w:r>
      <w:proofErr w:type="spellStart"/>
      <w:r w:rsidRPr="00063C35">
        <w:rPr>
          <w:rFonts w:ascii="TH SarabunPSK" w:hAnsi="TH SarabunPSK" w:cs="TH SarabunPSK"/>
          <w:b/>
          <w:bCs/>
        </w:rPr>
        <w:t>Boonchom</w:t>
      </w:r>
      <w:proofErr w:type="spellEnd"/>
      <w:r w:rsidRPr="00302EF6">
        <w:rPr>
          <w:rFonts w:ascii="TH SarabunPSK" w:hAnsi="TH SarabunPSK" w:cs="TH SarabunPSK"/>
        </w:rPr>
        <w:t xml:space="preserve">, the </w:t>
      </w:r>
      <w:proofErr w:type="spellStart"/>
      <w:r w:rsidRPr="00302EF6">
        <w:rPr>
          <w:rFonts w:ascii="TH SarabunPSK" w:hAnsi="TH SarabunPSK" w:cs="TH SarabunPSK"/>
        </w:rPr>
        <w:t>Sheikhul</w:t>
      </w:r>
      <w:proofErr w:type="spellEnd"/>
      <w:r w:rsidRPr="00302EF6">
        <w:rPr>
          <w:rFonts w:ascii="TH SarabunPSK" w:hAnsi="TH SarabunPSK" w:cs="TH SarabunPSK"/>
        </w:rPr>
        <w:t xml:space="preserve"> Islam of Thailand, in his capacity as </w:t>
      </w:r>
      <w:proofErr w:type="spellStart"/>
      <w:r w:rsidRPr="00302EF6">
        <w:rPr>
          <w:rFonts w:ascii="TH SarabunPSK" w:hAnsi="TH SarabunPSK" w:cs="TH SarabunPSK"/>
        </w:rPr>
        <w:t>Amirul</w:t>
      </w:r>
      <w:proofErr w:type="spellEnd"/>
      <w:r w:rsidRPr="00302EF6">
        <w:rPr>
          <w:rFonts w:ascii="TH SarabunPSK" w:hAnsi="TH SarabunPSK" w:cs="TH SarabunPSK"/>
        </w:rPr>
        <w:t xml:space="preserve"> Hajj or </w:t>
      </w:r>
      <w:proofErr w:type="spellStart"/>
      <w:r w:rsidRPr="00302EF6">
        <w:rPr>
          <w:rFonts w:ascii="TH SarabunPSK" w:hAnsi="TH SarabunPSK" w:cs="TH SarabunPSK"/>
        </w:rPr>
        <w:t>Ra’is</w:t>
      </w:r>
      <w:proofErr w:type="spellEnd"/>
      <w:r w:rsidRPr="00302EF6">
        <w:rPr>
          <w:rFonts w:ascii="TH SarabunPSK" w:hAnsi="TH SarabunPSK" w:cs="TH SarabunPSK"/>
        </w:rPr>
        <w:t xml:space="preserve"> </w:t>
      </w:r>
      <w:proofErr w:type="spellStart"/>
      <w:r w:rsidRPr="00302EF6">
        <w:rPr>
          <w:rFonts w:ascii="TH SarabunPSK" w:hAnsi="TH SarabunPSK" w:cs="TH SarabunPSK"/>
        </w:rPr>
        <w:t>Bisat</w:t>
      </w:r>
      <w:proofErr w:type="spellEnd"/>
      <w:r w:rsidRPr="00302EF6">
        <w:rPr>
          <w:rFonts w:ascii="TH SarabunPSK" w:hAnsi="TH SarabunPSK" w:cs="TH SarabunPSK"/>
        </w:rPr>
        <w:t xml:space="preserve"> Al-Hajj Al-</w:t>
      </w:r>
      <w:proofErr w:type="spellStart"/>
      <w:r w:rsidRPr="00302EF6">
        <w:rPr>
          <w:rFonts w:ascii="TH SarabunPSK" w:hAnsi="TH SarabunPSK" w:cs="TH SarabunPSK"/>
        </w:rPr>
        <w:t>Rasmiyyah</w:t>
      </w:r>
      <w:proofErr w:type="spellEnd"/>
      <w:r w:rsidRPr="00302EF6">
        <w:rPr>
          <w:rFonts w:ascii="TH SarabunPSK" w:hAnsi="TH SarabunPSK" w:cs="TH SarabunPSK"/>
        </w:rPr>
        <w:t xml:space="preserve"> (Head of the Official Hajj Delegation) for the year </w:t>
      </w:r>
      <w:r w:rsidRPr="001C6A23">
        <w:rPr>
          <w:rFonts w:ascii="TH SarabunPSK" w:hAnsi="TH SarabunPSK" w:cs="TH SarabunPSK"/>
          <w:lang w:bidi="th"/>
        </w:rPr>
        <w:t>2025</w:t>
      </w:r>
      <w:r w:rsidRPr="00302EF6">
        <w:rPr>
          <w:rFonts w:ascii="TH SarabunPSK" w:hAnsi="TH SarabunPSK" w:cs="TH SarabunPSK"/>
          <w:lang w:bidi="th"/>
        </w:rPr>
        <w:t xml:space="preserve"> (</w:t>
      </w:r>
      <w:r w:rsidRPr="001C6A23">
        <w:rPr>
          <w:rFonts w:ascii="TH SarabunPSK" w:hAnsi="TH SarabunPSK" w:cs="TH SarabunPSK"/>
          <w:lang w:bidi="th"/>
        </w:rPr>
        <w:t>1446</w:t>
      </w:r>
      <w:r w:rsidRPr="00302EF6">
        <w:rPr>
          <w:rFonts w:ascii="TH SarabunPSK" w:hAnsi="TH SarabunPSK" w:cs="TH SarabunPSK"/>
        </w:rPr>
        <w:t xml:space="preserve"> AH), following his return from performing the Hajj pilgrimage in Makkah, Kingdom of Saudi Arabia.</w:t>
      </w:r>
      <w:r>
        <w:rPr>
          <w:rFonts w:ascii="TH SarabunPSK" w:hAnsi="TH SarabunPSK" w:cs="TH SarabunPSK" w:hint="cs"/>
          <w:cs/>
        </w:rPr>
        <w:t xml:space="preserve"> </w:t>
      </w:r>
      <w:r>
        <w:rPr>
          <w:rFonts w:ascii="TH SarabunPSK" w:hAnsi="TH SarabunPSK" w:cs="TH SarabunPSK"/>
        </w:rPr>
        <w:t xml:space="preserve">The visit took place at his official residence in </w:t>
      </w:r>
      <w:proofErr w:type="spellStart"/>
      <w:r>
        <w:rPr>
          <w:rFonts w:ascii="TH SarabunPSK" w:hAnsi="TH SarabunPSK" w:cs="TH SarabunPSK"/>
        </w:rPr>
        <w:t>Vadhana</w:t>
      </w:r>
      <w:proofErr w:type="spellEnd"/>
      <w:r>
        <w:rPr>
          <w:rFonts w:ascii="TH SarabunPSK" w:hAnsi="TH SarabunPSK" w:cs="TH SarabunPSK"/>
        </w:rPr>
        <w:t xml:space="preserve"> District, Bangkok, on June </w:t>
      </w:r>
      <w:r w:rsidRPr="001C6A23">
        <w:rPr>
          <w:rFonts w:ascii="TH SarabunPSK" w:hAnsi="TH SarabunPSK" w:cs="TH SarabunPSK"/>
        </w:rPr>
        <w:t>16</w:t>
      </w:r>
      <w:r>
        <w:rPr>
          <w:rFonts w:ascii="TH SarabunPSK" w:hAnsi="TH SarabunPSK" w:cs="TH SarabunPSK"/>
        </w:rPr>
        <w:t xml:space="preserve">, </w:t>
      </w:r>
      <w:r w:rsidRPr="001C6A23">
        <w:rPr>
          <w:rFonts w:ascii="TH SarabunPSK" w:hAnsi="TH SarabunPSK" w:cs="TH SarabunPSK"/>
        </w:rPr>
        <w:t>2025</w:t>
      </w:r>
    </w:p>
    <w:p w14:paraId="1339895A" w14:textId="77777777" w:rsidR="00477408" w:rsidRPr="00302EF6" w:rsidRDefault="00477408" w:rsidP="00477408">
      <w:pPr>
        <w:jc w:val="thaiDistribute"/>
        <w:divId w:val="460852451"/>
        <w:rPr>
          <w:rFonts w:ascii="TH SarabunPSK" w:hAnsi="TH SarabunPSK" w:cs="TH SarabunPSK"/>
        </w:rPr>
      </w:pPr>
    </w:p>
    <w:p w14:paraId="2156F39A" w14:textId="77777777" w:rsidR="00477408" w:rsidRPr="00063C35" w:rsidRDefault="00477408" w:rsidP="00477408">
      <w:pPr>
        <w:jc w:val="thaiDistribute"/>
        <w:divId w:val="460852451"/>
        <w:rPr>
          <w:rFonts w:ascii="TH SarabunPSK" w:hAnsi="TH SarabunPSK" w:cs="TH SarabunPSK"/>
        </w:rPr>
      </w:pPr>
      <w:r w:rsidRPr="00063C35">
        <w:rPr>
          <w:rFonts w:ascii="TH SarabunPSK" w:hAnsi="TH SarabunPSK" w:cs="TH SarabunPSK"/>
        </w:rPr>
        <w:t xml:space="preserve">On this occasion, the Bank reported on its recent activities commemorating the </w:t>
      </w:r>
      <w:r w:rsidRPr="001C6A23">
        <w:rPr>
          <w:rFonts w:ascii="TH SarabunPSK" w:hAnsi="TH SarabunPSK" w:cs="TH SarabunPSK"/>
          <w:lang w:bidi="th"/>
        </w:rPr>
        <w:t>22</w:t>
      </w:r>
      <w:r w:rsidRPr="00063C35">
        <w:rPr>
          <w:rFonts w:ascii="TH SarabunPSK" w:hAnsi="TH SarabunPSK" w:cs="TH SarabunPSK"/>
        </w:rPr>
        <w:t xml:space="preserve">nd anniversary of the establishment of the Islamic Bank of Thailand, and expressed its heartfelt appreciation to the </w:t>
      </w:r>
      <w:proofErr w:type="spellStart"/>
      <w:r w:rsidRPr="00063C35">
        <w:rPr>
          <w:rFonts w:ascii="TH SarabunPSK" w:hAnsi="TH SarabunPSK" w:cs="TH SarabunPSK"/>
        </w:rPr>
        <w:t>Sheikhul</w:t>
      </w:r>
      <w:proofErr w:type="spellEnd"/>
      <w:r w:rsidRPr="00063C35">
        <w:rPr>
          <w:rFonts w:ascii="TH SarabunPSK" w:hAnsi="TH SarabunPSK" w:cs="TH SarabunPSK"/>
        </w:rPr>
        <w:t xml:space="preserve"> Islam, who has played a significant role in supporting the Bank’s founding. The Bank conveyed its sincere thanks for the </w:t>
      </w:r>
      <w:proofErr w:type="spellStart"/>
      <w:r w:rsidRPr="00063C35">
        <w:rPr>
          <w:rFonts w:ascii="TH SarabunPSK" w:hAnsi="TH SarabunPSK" w:cs="TH SarabunPSK"/>
        </w:rPr>
        <w:t>Sheikhul</w:t>
      </w:r>
      <w:proofErr w:type="spellEnd"/>
      <w:r w:rsidRPr="00063C35">
        <w:rPr>
          <w:rFonts w:ascii="TH SarabunPSK" w:hAnsi="TH SarabunPSK" w:cs="TH SarabunPSK"/>
        </w:rPr>
        <w:t xml:space="preserve"> Islam’s gracious gesture in recording a video message to offer his blessings and well wishes—despite having just returned from his Hajj mission. His kind contribution aligned with his noble role as </w:t>
      </w:r>
      <w:proofErr w:type="spellStart"/>
      <w:r w:rsidRPr="00063C35">
        <w:rPr>
          <w:rFonts w:ascii="TH SarabunPSK" w:hAnsi="TH SarabunPSK" w:cs="TH SarabunPSK"/>
        </w:rPr>
        <w:t>Amirul</w:t>
      </w:r>
      <w:proofErr w:type="spellEnd"/>
      <w:r w:rsidRPr="00063C35">
        <w:rPr>
          <w:rFonts w:ascii="TH SarabunPSK" w:hAnsi="TH SarabunPSK" w:cs="TH SarabunPSK"/>
        </w:rPr>
        <w:t xml:space="preserve"> Hajj, and served as a great honor and blessing to the Bank.</w:t>
      </w:r>
    </w:p>
    <w:p w14:paraId="1FCC0D60" w14:textId="77777777" w:rsidR="00477408" w:rsidRPr="00063C35" w:rsidRDefault="00477408" w:rsidP="00477408">
      <w:pPr>
        <w:jc w:val="thaiDistribute"/>
        <w:divId w:val="460852451"/>
        <w:rPr>
          <w:rFonts w:ascii="TH SarabunPSK" w:hAnsi="TH SarabunPSK" w:cs="TH SarabunPSK"/>
        </w:rPr>
      </w:pPr>
    </w:p>
    <w:p w14:paraId="7229D8B7" w14:textId="77777777" w:rsidR="00477408" w:rsidRPr="00DC1A2B" w:rsidRDefault="00477408" w:rsidP="00477408">
      <w:pPr>
        <w:jc w:val="thaiDistribute"/>
        <w:divId w:val="460852451"/>
        <w:rPr>
          <w:rFonts w:ascii="TH SarabunPSK" w:hAnsi="TH SarabunPSK" w:cs="TH SarabunPSK"/>
        </w:rPr>
      </w:pPr>
      <w:r w:rsidRPr="00063C35">
        <w:rPr>
          <w:rFonts w:ascii="TH SarabunPSK" w:hAnsi="TH SarabunPSK" w:cs="TH SarabunPSK"/>
        </w:rPr>
        <w:t xml:space="preserve">Dr. </w:t>
      </w:r>
      <w:proofErr w:type="spellStart"/>
      <w:r w:rsidRPr="00063C35">
        <w:rPr>
          <w:rFonts w:ascii="TH SarabunPSK" w:hAnsi="TH SarabunPSK" w:cs="TH SarabunPSK"/>
        </w:rPr>
        <w:t>Thaweelap</w:t>
      </w:r>
      <w:proofErr w:type="spellEnd"/>
      <w:r w:rsidRPr="00063C35">
        <w:rPr>
          <w:rFonts w:ascii="TH SarabunPSK" w:hAnsi="TH SarabunPSK" w:cs="TH SarabunPSK"/>
        </w:rPr>
        <w:t xml:space="preserve"> also took this opportunity to seek the </w:t>
      </w:r>
      <w:proofErr w:type="spellStart"/>
      <w:r w:rsidRPr="00063C35">
        <w:rPr>
          <w:rFonts w:ascii="TH SarabunPSK" w:hAnsi="TH SarabunPSK" w:cs="TH SarabunPSK"/>
        </w:rPr>
        <w:t>Sheikhul</w:t>
      </w:r>
      <w:proofErr w:type="spellEnd"/>
      <w:r w:rsidRPr="00063C35">
        <w:rPr>
          <w:rFonts w:ascii="TH SarabunPSK" w:hAnsi="TH SarabunPSK" w:cs="TH SarabunPSK"/>
        </w:rPr>
        <w:t xml:space="preserve"> Islam’s guidance on the concept of enhancing the Bank’s Shariah Governance framework, following more than two decades of operation. This initiative aims to align with international developments in Islamic finance and to expand the opportunities for Islamic finance in Thailand. It also includes laying the groundwork for the establishment of a “Center of Excellence in Islamic Finance” to promote knowledge and raise the national standards of Islamic finance in the long term.</w:t>
      </w:r>
    </w:p>
    <w:p w14:paraId="0790E75F" w14:textId="15F3170A" w:rsidR="007C5818" w:rsidRPr="0012391F" w:rsidRDefault="007C5818" w:rsidP="007C5818">
      <w:pPr>
        <w:ind w:firstLine="720"/>
        <w:jc w:val="thaiDistribute"/>
        <w:divId w:val="460852451"/>
        <w:rPr>
          <w:sz w:val="28"/>
          <w:szCs w:val="28"/>
        </w:rPr>
      </w:pPr>
    </w:p>
    <w:sectPr w:rsidR="007C5818" w:rsidRPr="0012391F" w:rsidSect="002F34E4">
      <w:headerReference w:type="default" r:id="rId12"/>
      <w:footerReference w:type="default" r:id="rId13"/>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2F815" w14:textId="77777777" w:rsidR="005D27DD" w:rsidRDefault="005D27DD" w:rsidP="005320C7">
      <w:r>
        <w:separator/>
      </w:r>
    </w:p>
  </w:endnote>
  <w:endnote w:type="continuationSeparator" w:id="0">
    <w:p w14:paraId="620D0F6F" w14:textId="77777777" w:rsidR="005D27DD" w:rsidRDefault="005D27DD" w:rsidP="0053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rabun">
    <w:altName w:val="Calibri"/>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8678" w14:textId="00D3F7D3" w:rsidR="005320C7" w:rsidRPr="009C18B2" w:rsidRDefault="005320C7" w:rsidP="00B63E8A">
    <w:pPr>
      <w:pBdr>
        <w:top w:val="single" w:sz="24" w:space="0" w:color="9BBB59"/>
        <w:left w:val="nil"/>
        <w:bottom w:val="nil"/>
        <w:right w:val="nil"/>
        <w:between w:val="nil"/>
      </w:pBdr>
      <w:jc w:val="center"/>
      <w:rPr>
        <w:rFonts w:asciiTheme="minorBidi" w:eastAsia="Sarabun" w:hAnsiTheme="minorBidi"/>
        <w:color w:val="000000"/>
        <w:sz w:val="24"/>
        <w:szCs w:val="24"/>
      </w:rPr>
    </w:pPr>
    <w:proofErr w:type="spellStart"/>
    <w:r w:rsidRPr="009C18B2">
      <w:rPr>
        <w:rFonts w:asciiTheme="minorBidi" w:eastAsia="Sarabun" w:hAnsiTheme="minorBidi"/>
        <w:b/>
        <w:color w:val="000000"/>
        <w:sz w:val="24"/>
        <w:szCs w:val="24"/>
      </w:rPr>
      <w:t>ข้อมูลข่าวประชาสัมพันธ์</w:t>
    </w:r>
    <w:proofErr w:type="spellEnd"/>
    <w:r w:rsidR="00FC7AE9">
      <w:rPr>
        <w:rFonts w:asciiTheme="minorBidi" w:eastAsia="Sarabun" w:hAnsiTheme="minorBidi"/>
        <w:b/>
        <w:color w:val="000000"/>
        <w:sz w:val="24"/>
        <w:szCs w:val="24"/>
      </w:rPr>
      <w:t xml:space="preserve"> </w:t>
    </w:r>
    <w:proofErr w:type="spellStart"/>
    <w:r w:rsidRPr="009C18B2">
      <w:rPr>
        <w:rFonts w:asciiTheme="minorBidi" w:eastAsia="Sarabun" w:hAnsiTheme="minorBidi"/>
        <w:color w:val="000000"/>
        <w:sz w:val="24"/>
        <w:szCs w:val="24"/>
      </w:rPr>
      <w:t>โดย</w:t>
    </w:r>
    <w:proofErr w:type="spellEnd"/>
    <w:r w:rsidRPr="009C18B2">
      <w:rPr>
        <w:rFonts w:asciiTheme="minorBidi" w:eastAsia="Sarabun" w:hAnsiTheme="minorBidi"/>
        <w:color w:val="000000"/>
        <w:sz w:val="24"/>
        <w:szCs w:val="24"/>
      </w:rPr>
      <w:t xml:space="preserve"> </w:t>
    </w:r>
    <w:proofErr w:type="spellStart"/>
    <w:r w:rsidRPr="009C18B2">
      <w:rPr>
        <w:rFonts w:asciiTheme="minorBidi" w:eastAsia="Sarabun" w:hAnsiTheme="minorBidi"/>
        <w:color w:val="000000"/>
        <w:sz w:val="24"/>
        <w:szCs w:val="24"/>
      </w:rPr>
      <w:t>ฝ่ายสื่อสารและภาพลักษณ์องค์กร</w:t>
    </w:r>
    <w:proofErr w:type="spellEnd"/>
  </w:p>
  <w:p w14:paraId="65BB6802" w14:textId="394506C2" w:rsidR="005320C7" w:rsidRPr="009C18B2" w:rsidRDefault="005320C7" w:rsidP="00215879">
    <w:pPr>
      <w:pBdr>
        <w:top w:val="single" w:sz="24" w:space="0" w:color="9BBB59"/>
        <w:left w:val="nil"/>
        <w:bottom w:val="nil"/>
        <w:right w:val="nil"/>
        <w:between w:val="nil"/>
      </w:pBdr>
      <w:jc w:val="center"/>
      <w:rPr>
        <w:rFonts w:asciiTheme="minorBidi" w:eastAsia="Sarabun" w:hAnsiTheme="minorBidi"/>
        <w:color w:val="000000"/>
        <w:sz w:val="24"/>
        <w:szCs w:val="24"/>
      </w:rPr>
    </w:pPr>
    <w:proofErr w:type="spellStart"/>
    <w:r w:rsidRPr="009C18B2">
      <w:rPr>
        <w:rFonts w:asciiTheme="minorBidi" w:eastAsia="Sarabun" w:hAnsiTheme="minorBidi"/>
        <w:color w:val="000000"/>
        <w:sz w:val="24"/>
        <w:szCs w:val="24"/>
      </w:rPr>
      <w:t>โทร</w:t>
    </w:r>
    <w:proofErr w:type="spellEnd"/>
    <w:r w:rsidRPr="009C18B2">
      <w:rPr>
        <w:rFonts w:asciiTheme="minorBidi" w:eastAsia="Sarabun" w:hAnsiTheme="minorBidi"/>
        <w:color w:val="000000"/>
        <w:sz w:val="24"/>
        <w:szCs w:val="24"/>
      </w:rPr>
      <w:t xml:space="preserve">. </w:t>
    </w:r>
    <w:r w:rsidR="002F34E4" w:rsidRPr="002F34E4">
      <w:rPr>
        <w:rFonts w:asciiTheme="minorBidi" w:eastAsia="Sarabun" w:hAnsiTheme="minorBidi"/>
        <w:color w:val="000000"/>
        <w:sz w:val="24"/>
        <w:szCs w:val="24"/>
      </w:rPr>
      <w:t>0</w:t>
    </w:r>
    <w:r w:rsidRPr="009C18B2">
      <w:rPr>
        <w:rFonts w:asciiTheme="minorBidi" w:eastAsia="Sarabun" w:hAnsiTheme="minorBidi"/>
        <w:color w:val="000000"/>
        <w:sz w:val="24"/>
        <w:szCs w:val="24"/>
      </w:rPr>
      <w:t>-</w:t>
    </w:r>
    <w:r w:rsidR="002F34E4" w:rsidRPr="002F34E4">
      <w:rPr>
        <w:rFonts w:asciiTheme="minorBidi" w:eastAsia="Sarabun" w:hAnsiTheme="minorBidi"/>
        <w:color w:val="000000"/>
        <w:sz w:val="24"/>
        <w:szCs w:val="24"/>
      </w:rPr>
      <w:t>2650</w:t>
    </w:r>
    <w:r w:rsidRPr="009C18B2">
      <w:rPr>
        <w:rFonts w:asciiTheme="minorBidi" w:eastAsia="Sarabun" w:hAnsiTheme="minorBidi"/>
        <w:color w:val="000000"/>
        <w:sz w:val="24"/>
        <w:szCs w:val="24"/>
      </w:rPr>
      <w:t>-</w:t>
    </w:r>
    <w:r w:rsidR="002F34E4" w:rsidRPr="002F34E4">
      <w:rPr>
        <w:rFonts w:asciiTheme="minorBidi" w:eastAsia="Sarabun" w:hAnsiTheme="minorBidi"/>
        <w:color w:val="000000"/>
        <w:sz w:val="24"/>
        <w:szCs w:val="24"/>
      </w:rPr>
      <w:t>6999</w:t>
    </w:r>
    <w:r w:rsidRPr="009C18B2">
      <w:rPr>
        <w:rFonts w:asciiTheme="minorBidi" w:eastAsia="Sarabun" w:hAnsiTheme="minorBidi"/>
        <w:color w:val="000000"/>
        <w:sz w:val="24"/>
        <w:szCs w:val="24"/>
      </w:rPr>
      <w:t xml:space="preserve"> </w:t>
    </w:r>
    <w:proofErr w:type="spellStart"/>
    <w:r w:rsidRPr="009C18B2">
      <w:rPr>
        <w:rFonts w:asciiTheme="minorBidi" w:eastAsia="Sarabun" w:hAnsiTheme="minorBidi"/>
        <w:color w:val="000000"/>
        <w:sz w:val="24"/>
        <w:szCs w:val="24"/>
      </w:rPr>
      <w:t>ต่อ</w:t>
    </w:r>
    <w:proofErr w:type="spellEnd"/>
    <w:r w:rsidRPr="009C18B2">
      <w:rPr>
        <w:rFonts w:asciiTheme="minorBidi" w:eastAsia="Sarabun" w:hAnsiTheme="minorBidi"/>
        <w:color w:val="000000"/>
        <w:sz w:val="24"/>
        <w:szCs w:val="24"/>
      </w:rPr>
      <w:t xml:space="preserve"> </w:t>
    </w:r>
    <w:r w:rsidR="002F34E4" w:rsidRPr="002F34E4">
      <w:rPr>
        <w:rFonts w:asciiTheme="minorBidi" w:eastAsia="Sarabun" w:hAnsiTheme="minorBidi"/>
        <w:color w:val="000000"/>
        <w:sz w:val="24"/>
        <w:szCs w:val="24"/>
      </w:rPr>
      <w:t>2228</w:t>
    </w:r>
    <w:r w:rsidRPr="009C18B2">
      <w:rPr>
        <w:rFonts w:asciiTheme="minorBidi" w:eastAsia="Sarabun" w:hAnsiTheme="minorBidi"/>
        <w:color w:val="000000"/>
        <w:sz w:val="24"/>
        <w:szCs w:val="24"/>
      </w:rPr>
      <w:t xml:space="preserve"> </w:t>
    </w:r>
  </w:p>
  <w:p w14:paraId="2FD98EC1" w14:textId="77777777" w:rsidR="005320C7" w:rsidRDefault="00532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5F0B" w14:textId="77777777" w:rsidR="005D27DD" w:rsidRDefault="005D27DD" w:rsidP="005320C7">
      <w:r>
        <w:separator/>
      </w:r>
    </w:p>
  </w:footnote>
  <w:footnote w:type="continuationSeparator" w:id="0">
    <w:p w14:paraId="45C84751" w14:textId="77777777" w:rsidR="005D27DD" w:rsidRDefault="005D27DD" w:rsidP="0053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E3EB" w14:textId="77777777" w:rsidR="002F34E4" w:rsidRDefault="002F34E4">
    <w:pPr>
      <w:pStyle w:val="Header"/>
    </w:pPr>
  </w:p>
  <w:p w14:paraId="2DC01634" w14:textId="77777777" w:rsidR="002F34E4" w:rsidRDefault="002F34E4">
    <w:pPr>
      <w:pStyle w:val="Header"/>
    </w:pPr>
  </w:p>
  <w:p w14:paraId="5E902ED5" w14:textId="4023855D" w:rsidR="005320C7" w:rsidRDefault="005320C7">
    <w:pPr>
      <w:pStyle w:val="Header"/>
    </w:pPr>
    <w:r w:rsidRPr="006F2239">
      <w:rPr>
        <w:noProof/>
      </w:rPr>
      <w:drawing>
        <wp:anchor distT="0" distB="0" distL="0" distR="0" simplePos="0" relativeHeight="251659264" behindDoc="0" locked="0" layoutInCell="1" hidden="0" allowOverlap="1" wp14:anchorId="2AAC9415" wp14:editId="38F96765">
          <wp:simplePos x="0" y="0"/>
          <wp:positionH relativeFrom="page">
            <wp:posOffset>914400</wp:posOffset>
          </wp:positionH>
          <wp:positionV relativeFrom="page">
            <wp:posOffset>457200</wp:posOffset>
          </wp:positionV>
          <wp:extent cx="1805152" cy="457200"/>
          <wp:effectExtent l="0" t="0" r="5080" b="0"/>
          <wp:wrapSquare wrapText="bothSides" distT="0" distB="0" distL="0" distR="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96DAC541-7B7A-43D3-8B79-37D633B846F1}">
                        <asvg:svgBlip xmlns:asvg="http://schemas.microsoft.com/office/drawing/2016/SVG/main" r:embed="rId2"/>
                      </a:ext>
                    </a:extLst>
                  </a:blip>
                  <a:stretch>
                    <a:fillRect/>
                  </a:stretch>
                </pic:blipFill>
                <pic:spPr>
                  <a:xfrm>
                    <a:off x="0" y="0"/>
                    <a:ext cx="1805152"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2F99"/>
    <w:multiLevelType w:val="multilevel"/>
    <w:tmpl w:val="8E7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33E7"/>
    <w:multiLevelType w:val="hybridMultilevel"/>
    <w:tmpl w:val="0EAA000C"/>
    <w:lvl w:ilvl="0" w:tplc="4882F22C">
      <w:start w:val="1"/>
      <w:numFmt w:val="decimal"/>
      <w:lvlText w:val="%1."/>
      <w:lvlJc w:val="left"/>
      <w:pPr>
        <w:ind w:left="720" w:hanging="360"/>
      </w:pPr>
      <w:rPr>
        <w:rFonts w:ascii="Cordia New" w:eastAsiaTheme="minorHAnsi" w:hAnsi="Cordia New" w:cs="Cordia New"/>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4B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D25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E55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753D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C3"/>
    <w:rsid w:val="00014DD8"/>
    <w:rsid w:val="00015053"/>
    <w:rsid w:val="0001725C"/>
    <w:rsid w:val="0002318E"/>
    <w:rsid w:val="00036DF5"/>
    <w:rsid w:val="000403F7"/>
    <w:rsid w:val="00042D01"/>
    <w:rsid w:val="00044840"/>
    <w:rsid w:val="00051691"/>
    <w:rsid w:val="00073CB2"/>
    <w:rsid w:val="00083182"/>
    <w:rsid w:val="00090030"/>
    <w:rsid w:val="000958C9"/>
    <w:rsid w:val="000A30CC"/>
    <w:rsid w:val="000A7982"/>
    <w:rsid w:val="000B30C2"/>
    <w:rsid w:val="000B7BB5"/>
    <w:rsid w:val="000C5513"/>
    <w:rsid w:val="000E5C3B"/>
    <w:rsid w:val="000F2C06"/>
    <w:rsid w:val="000F652C"/>
    <w:rsid w:val="00104FF7"/>
    <w:rsid w:val="001061DF"/>
    <w:rsid w:val="001161B6"/>
    <w:rsid w:val="00116B17"/>
    <w:rsid w:val="00117E54"/>
    <w:rsid w:val="0012391F"/>
    <w:rsid w:val="00134009"/>
    <w:rsid w:val="00137D93"/>
    <w:rsid w:val="001416EA"/>
    <w:rsid w:val="00142DF6"/>
    <w:rsid w:val="001465ED"/>
    <w:rsid w:val="00153B02"/>
    <w:rsid w:val="00156263"/>
    <w:rsid w:val="00172342"/>
    <w:rsid w:val="0017496F"/>
    <w:rsid w:val="00177C59"/>
    <w:rsid w:val="00180017"/>
    <w:rsid w:val="00181B81"/>
    <w:rsid w:val="001861D8"/>
    <w:rsid w:val="001B4AE3"/>
    <w:rsid w:val="001C2ABE"/>
    <w:rsid w:val="001D0169"/>
    <w:rsid w:val="001D1C20"/>
    <w:rsid w:val="001D461A"/>
    <w:rsid w:val="001F7443"/>
    <w:rsid w:val="002032FC"/>
    <w:rsid w:val="00210F92"/>
    <w:rsid w:val="00215879"/>
    <w:rsid w:val="00222303"/>
    <w:rsid w:val="002510A5"/>
    <w:rsid w:val="00252435"/>
    <w:rsid w:val="0026060C"/>
    <w:rsid w:val="0026167C"/>
    <w:rsid w:val="002867E8"/>
    <w:rsid w:val="002906CF"/>
    <w:rsid w:val="002A2A5E"/>
    <w:rsid w:val="002A3621"/>
    <w:rsid w:val="002B7D3C"/>
    <w:rsid w:val="002C2DF3"/>
    <w:rsid w:val="002C3D64"/>
    <w:rsid w:val="002C576E"/>
    <w:rsid w:val="002E2F08"/>
    <w:rsid w:val="002E3312"/>
    <w:rsid w:val="002F2187"/>
    <w:rsid w:val="002F34E4"/>
    <w:rsid w:val="002F7361"/>
    <w:rsid w:val="00305CB4"/>
    <w:rsid w:val="00316D4B"/>
    <w:rsid w:val="003306F8"/>
    <w:rsid w:val="0035320C"/>
    <w:rsid w:val="00355297"/>
    <w:rsid w:val="00355567"/>
    <w:rsid w:val="00356B8E"/>
    <w:rsid w:val="0037014F"/>
    <w:rsid w:val="003709FA"/>
    <w:rsid w:val="00377AFA"/>
    <w:rsid w:val="003848D4"/>
    <w:rsid w:val="003860E1"/>
    <w:rsid w:val="00386435"/>
    <w:rsid w:val="00395793"/>
    <w:rsid w:val="003A1412"/>
    <w:rsid w:val="003A77E2"/>
    <w:rsid w:val="003B431D"/>
    <w:rsid w:val="003B5E94"/>
    <w:rsid w:val="003C3594"/>
    <w:rsid w:val="003C4D5B"/>
    <w:rsid w:val="003C56A5"/>
    <w:rsid w:val="003C6BCC"/>
    <w:rsid w:val="003D08CD"/>
    <w:rsid w:val="003D5410"/>
    <w:rsid w:val="003E02C5"/>
    <w:rsid w:val="003E375B"/>
    <w:rsid w:val="003E700F"/>
    <w:rsid w:val="003F284F"/>
    <w:rsid w:val="004022C6"/>
    <w:rsid w:val="00453838"/>
    <w:rsid w:val="004628DF"/>
    <w:rsid w:val="0047622E"/>
    <w:rsid w:val="00476860"/>
    <w:rsid w:val="00477408"/>
    <w:rsid w:val="004918A8"/>
    <w:rsid w:val="00493262"/>
    <w:rsid w:val="00493BA6"/>
    <w:rsid w:val="00494526"/>
    <w:rsid w:val="004C3723"/>
    <w:rsid w:val="004C4A76"/>
    <w:rsid w:val="004C4C12"/>
    <w:rsid w:val="004C6689"/>
    <w:rsid w:val="004F24C9"/>
    <w:rsid w:val="005015A3"/>
    <w:rsid w:val="0050599C"/>
    <w:rsid w:val="005320C7"/>
    <w:rsid w:val="00542256"/>
    <w:rsid w:val="00565EBB"/>
    <w:rsid w:val="005752C0"/>
    <w:rsid w:val="00584F89"/>
    <w:rsid w:val="00593F50"/>
    <w:rsid w:val="0059528D"/>
    <w:rsid w:val="00595368"/>
    <w:rsid w:val="005B0475"/>
    <w:rsid w:val="005B5DF0"/>
    <w:rsid w:val="005C0E7A"/>
    <w:rsid w:val="005C2120"/>
    <w:rsid w:val="005C7E20"/>
    <w:rsid w:val="005D27DD"/>
    <w:rsid w:val="005D38EB"/>
    <w:rsid w:val="005D5599"/>
    <w:rsid w:val="005E1D7A"/>
    <w:rsid w:val="005E751D"/>
    <w:rsid w:val="005E77FF"/>
    <w:rsid w:val="00601B35"/>
    <w:rsid w:val="0060633D"/>
    <w:rsid w:val="00614EDB"/>
    <w:rsid w:val="00621589"/>
    <w:rsid w:val="00651EEE"/>
    <w:rsid w:val="00656C0F"/>
    <w:rsid w:val="00657F0F"/>
    <w:rsid w:val="00661856"/>
    <w:rsid w:val="006700D9"/>
    <w:rsid w:val="00671C90"/>
    <w:rsid w:val="00672D6C"/>
    <w:rsid w:val="0067442A"/>
    <w:rsid w:val="00681628"/>
    <w:rsid w:val="00685C24"/>
    <w:rsid w:val="0069641A"/>
    <w:rsid w:val="00696ADF"/>
    <w:rsid w:val="00697351"/>
    <w:rsid w:val="006B4A7D"/>
    <w:rsid w:val="006C0D2C"/>
    <w:rsid w:val="006C12EE"/>
    <w:rsid w:val="006C45D9"/>
    <w:rsid w:val="006E0BDE"/>
    <w:rsid w:val="006E1713"/>
    <w:rsid w:val="006E3B92"/>
    <w:rsid w:val="006E562D"/>
    <w:rsid w:val="006F3F16"/>
    <w:rsid w:val="00730B98"/>
    <w:rsid w:val="0073445F"/>
    <w:rsid w:val="007437EC"/>
    <w:rsid w:val="007701A8"/>
    <w:rsid w:val="00771B9E"/>
    <w:rsid w:val="00777DD8"/>
    <w:rsid w:val="00780CAE"/>
    <w:rsid w:val="007846EC"/>
    <w:rsid w:val="00797F24"/>
    <w:rsid w:val="007A38FF"/>
    <w:rsid w:val="007B078B"/>
    <w:rsid w:val="007B1E83"/>
    <w:rsid w:val="007C1090"/>
    <w:rsid w:val="007C5818"/>
    <w:rsid w:val="007D4570"/>
    <w:rsid w:val="007E1A7B"/>
    <w:rsid w:val="007E2901"/>
    <w:rsid w:val="007E3DE6"/>
    <w:rsid w:val="007E7288"/>
    <w:rsid w:val="007F46A4"/>
    <w:rsid w:val="007F6461"/>
    <w:rsid w:val="007F72B7"/>
    <w:rsid w:val="008013D2"/>
    <w:rsid w:val="008151DB"/>
    <w:rsid w:val="0082210E"/>
    <w:rsid w:val="00824A08"/>
    <w:rsid w:val="00844D8D"/>
    <w:rsid w:val="00855FDD"/>
    <w:rsid w:val="00864F69"/>
    <w:rsid w:val="008813C1"/>
    <w:rsid w:val="00885285"/>
    <w:rsid w:val="008A14FC"/>
    <w:rsid w:val="008A3091"/>
    <w:rsid w:val="008A3608"/>
    <w:rsid w:val="008F03F3"/>
    <w:rsid w:val="0091380B"/>
    <w:rsid w:val="00927E30"/>
    <w:rsid w:val="00937FA3"/>
    <w:rsid w:val="00950D9F"/>
    <w:rsid w:val="009528DE"/>
    <w:rsid w:val="00955DDF"/>
    <w:rsid w:val="009617C4"/>
    <w:rsid w:val="009678F2"/>
    <w:rsid w:val="0097026C"/>
    <w:rsid w:val="00970C39"/>
    <w:rsid w:val="00973E6B"/>
    <w:rsid w:val="00974D81"/>
    <w:rsid w:val="00975D7E"/>
    <w:rsid w:val="00985051"/>
    <w:rsid w:val="009863F5"/>
    <w:rsid w:val="00991DA1"/>
    <w:rsid w:val="00995177"/>
    <w:rsid w:val="009A1B50"/>
    <w:rsid w:val="009C5D5C"/>
    <w:rsid w:val="009D0311"/>
    <w:rsid w:val="009E0D4B"/>
    <w:rsid w:val="009E47DF"/>
    <w:rsid w:val="009F205D"/>
    <w:rsid w:val="009F36D5"/>
    <w:rsid w:val="009F4020"/>
    <w:rsid w:val="00A03215"/>
    <w:rsid w:val="00A060A8"/>
    <w:rsid w:val="00A2156A"/>
    <w:rsid w:val="00A223BA"/>
    <w:rsid w:val="00A23623"/>
    <w:rsid w:val="00A35C2A"/>
    <w:rsid w:val="00A3751B"/>
    <w:rsid w:val="00A404CF"/>
    <w:rsid w:val="00A407F5"/>
    <w:rsid w:val="00A4626E"/>
    <w:rsid w:val="00A52E96"/>
    <w:rsid w:val="00A57530"/>
    <w:rsid w:val="00A6232C"/>
    <w:rsid w:val="00A63644"/>
    <w:rsid w:val="00A70DB6"/>
    <w:rsid w:val="00A71560"/>
    <w:rsid w:val="00A84BC2"/>
    <w:rsid w:val="00A86A3D"/>
    <w:rsid w:val="00AA2958"/>
    <w:rsid w:val="00AB1B62"/>
    <w:rsid w:val="00AB7A48"/>
    <w:rsid w:val="00AD10CF"/>
    <w:rsid w:val="00AD22E8"/>
    <w:rsid w:val="00AE5AE9"/>
    <w:rsid w:val="00B017EB"/>
    <w:rsid w:val="00B05EAA"/>
    <w:rsid w:val="00B1609D"/>
    <w:rsid w:val="00B17691"/>
    <w:rsid w:val="00B31AE5"/>
    <w:rsid w:val="00B45517"/>
    <w:rsid w:val="00B51051"/>
    <w:rsid w:val="00B51489"/>
    <w:rsid w:val="00B63139"/>
    <w:rsid w:val="00B63E8A"/>
    <w:rsid w:val="00B9096F"/>
    <w:rsid w:val="00BA00C6"/>
    <w:rsid w:val="00BA3389"/>
    <w:rsid w:val="00BA3DB9"/>
    <w:rsid w:val="00BB1D38"/>
    <w:rsid w:val="00BB3B9D"/>
    <w:rsid w:val="00BD1F4A"/>
    <w:rsid w:val="00BD219B"/>
    <w:rsid w:val="00BD423B"/>
    <w:rsid w:val="00BE5689"/>
    <w:rsid w:val="00BE6836"/>
    <w:rsid w:val="00BF0CC9"/>
    <w:rsid w:val="00BF19BF"/>
    <w:rsid w:val="00C01845"/>
    <w:rsid w:val="00C155E9"/>
    <w:rsid w:val="00C20310"/>
    <w:rsid w:val="00C272E2"/>
    <w:rsid w:val="00C356E8"/>
    <w:rsid w:val="00C36798"/>
    <w:rsid w:val="00C4528F"/>
    <w:rsid w:val="00C46CC3"/>
    <w:rsid w:val="00C5558D"/>
    <w:rsid w:val="00C60F12"/>
    <w:rsid w:val="00C652C9"/>
    <w:rsid w:val="00C6737C"/>
    <w:rsid w:val="00C704D4"/>
    <w:rsid w:val="00C70C9C"/>
    <w:rsid w:val="00C74F46"/>
    <w:rsid w:val="00C96CF2"/>
    <w:rsid w:val="00CB0ECB"/>
    <w:rsid w:val="00CB6E76"/>
    <w:rsid w:val="00CB7D04"/>
    <w:rsid w:val="00CC331E"/>
    <w:rsid w:val="00CC645C"/>
    <w:rsid w:val="00CD2A2B"/>
    <w:rsid w:val="00CD46ED"/>
    <w:rsid w:val="00CF0029"/>
    <w:rsid w:val="00CF199C"/>
    <w:rsid w:val="00CF28C9"/>
    <w:rsid w:val="00D0568F"/>
    <w:rsid w:val="00D21904"/>
    <w:rsid w:val="00D2369D"/>
    <w:rsid w:val="00D262E3"/>
    <w:rsid w:val="00D27EE4"/>
    <w:rsid w:val="00D41622"/>
    <w:rsid w:val="00D55AFA"/>
    <w:rsid w:val="00D63A80"/>
    <w:rsid w:val="00D64931"/>
    <w:rsid w:val="00D65F3E"/>
    <w:rsid w:val="00D77F38"/>
    <w:rsid w:val="00D817DF"/>
    <w:rsid w:val="00D82C8D"/>
    <w:rsid w:val="00D852CA"/>
    <w:rsid w:val="00DD2D77"/>
    <w:rsid w:val="00DD34A3"/>
    <w:rsid w:val="00DF32BD"/>
    <w:rsid w:val="00DF6C9F"/>
    <w:rsid w:val="00E03AC3"/>
    <w:rsid w:val="00E11D1E"/>
    <w:rsid w:val="00E332D9"/>
    <w:rsid w:val="00E3640B"/>
    <w:rsid w:val="00E45232"/>
    <w:rsid w:val="00E507EF"/>
    <w:rsid w:val="00E51B31"/>
    <w:rsid w:val="00E54164"/>
    <w:rsid w:val="00E555DA"/>
    <w:rsid w:val="00E772D2"/>
    <w:rsid w:val="00E77485"/>
    <w:rsid w:val="00E807B4"/>
    <w:rsid w:val="00E87460"/>
    <w:rsid w:val="00EA216A"/>
    <w:rsid w:val="00EB48C7"/>
    <w:rsid w:val="00EC00BE"/>
    <w:rsid w:val="00EC0A5B"/>
    <w:rsid w:val="00EC17DA"/>
    <w:rsid w:val="00ED3D24"/>
    <w:rsid w:val="00EE68D1"/>
    <w:rsid w:val="00EE6B5A"/>
    <w:rsid w:val="00EF1198"/>
    <w:rsid w:val="00EF2AC9"/>
    <w:rsid w:val="00F1109B"/>
    <w:rsid w:val="00F16CA8"/>
    <w:rsid w:val="00F37894"/>
    <w:rsid w:val="00F44E90"/>
    <w:rsid w:val="00F45877"/>
    <w:rsid w:val="00F63E1D"/>
    <w:rsid w:val="00F64783"/>
    <w:rsid w:val="00F779F0"/>
    <w:rsid w:val="00F77D3E"/>
    <w:rsid w:val="00F92532"/>
    <w:rsid w:val="00F95376"/>
    <w:rsid w:val="00FA09A2"/>
    <w:rsid w:val="00FA2438"/>
    <w:rsid w:val="00FC09F5"/>
    <w:rsid w:val="00FC5C46"/>
    <w:rsid w:val="00FC7AE9"/>
    <w:rsid w:val="00FE23F0"/>
    <w:rsid w:val="00FE303F"/>
    <w:rsid w:val="00FE324D"/>
    <w:rsid w:val="00FE5AD9"/>
    <w:rsid w:val="00FF6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BB846"/>
  <w15:chartTrackingRefBased/>
  <w15:docId w15:val="{DEC8666C-5EAE-4BF0-A2C7-FE2627E5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4E4"/>
    <w:pPr>
      <w:spacing w:after="0" w:line="240" w:lineRule="auto"/>
    </w:pPr>
    <w:rPr>
      <w:sz w:val="30"/>
      <w:szCs w:val="30"/>
    </w:rPr>
  </w:style>
  <w:style w:type="paragraph" w:styleId="Heading1">
    <w:name w:val="heading 1"/>
    <w:basedOn w:val="Normal"/>
    <w:next w:val="Normal"/>
    <w:link w:val="Heading1Char"/>
    <w:uiPriority w:val="9"/>
    <w:qFormat/>
    <w:rsid w:val="00975D7E"/>
    <w:pPr>
      <w:keepNext/>
      <w:keepLines/>
      <w:spacing w:before="24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AC3"/>
    <w:pPr>
      <w:spacing w:before="100" w:beforeAutospacing="1" w:after="100" w:afterAutospacing="1"/>
    </w:pPr>
    <w:rPr>
      <w:rFonts w:ascii="Tahoma" w:eastAsia="Times New Roman" w:hAnsi="Tahoma" w:cs="Tahoma"/>
      <w:sz w:val="24"/>
      <w:szCs w:val="24"/>
    </w:rPr>
  </w:style>
  <w:style w:type="paragraph" w:styleId="Header">
    <w:name w:val="header"/>
    <w:basedOn w:val="Normal"/>
    <w:link w:val="HeaderChar"/>
    <w:uiPriority w:val="99"/>
    <w:unhideWhenUsed/>
    <w:rsid w:val="005320C7"/>
    <w:pPr>
      <w:tabs>
        <w:tab w:val="center" w:pos="4513"/>
        <w:tab w:val="right" w:pos="9026"/>
      </w:tabs>
    </w:pPr>
  </w:style>
  <w:style w:type="character" w:customStyle="1" w:styleId="HeaderChar">
    <w:name w:val="Header Char"/>
    <w:basedOn w:val="DefaultParagraphFont"/>
    <w:link w:val="Header"/>
    <w:uiPriority w:val="99"/>
    <w:rsid w:val="005320C7"/>
  </w:style>
  <w:style w:type="paragraph" w:styleId="Footer">
    <w:name w:val="footer"/>
    <w:basedOn w:val="Normal"/>
    <w:link w:val="FooterChar"/>
    <w:uiPriority w:val="99"/>
    <w:unhideWhenUsed/>
    <w:rsid w:val="005320C7"/>
    <w:pPr>
      <w:tabs>
        <w:tab w:val="center" w:pos="4513"/>
        <w:tab w:val="right" w:pos="9026"/>
      </w:tabs>
    </w:pPr>
  </w:style>
  <w:style w:type="character" w:customStyle="1" w:styleId="FooterChar">
    <w:name w:val="Footer Char"/>
    <w:basedOn w:val="DefaultParagraphFont"/>
    <w:link w:val="Footer"/>
    <w:uiPriority w:val="99"/>
    <w:rsid w:val="005320C7"/>
  </w:style>
  <w:style w:type="character" w:customStyle="1" w:styleId="apple-tab-span">
    <w:name w:val="apple-tab-span"/>
    <w:basedOn w:val="DefaultParagraphFont"/>
    <w:rsid w:val="00614EDB"/>
  </w:style>
  <w:style w:type="character" w:customStyle="1" w:styleId="Heading1Char">
    <w:name w:val="Heading 1 Char"/>
    <w:basedOn w:val="DefaultParagraphFont"/>
    <w:link w:val="Heading1"/>
    <w:uiPriority w:val="9"/>
    <w:rsid w:val="00975D7E"/>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975D7E"/>
    <w:rPr>
      <w:color w:val="0000FF"/>
      <w:u w:val="single"/>
    </w:rPr>
  </w:style>
  <w:style w:type="paragraph" w:customStyle="1" w:styleId="dropdown">
    <w:name w:val="dropdown"/>
    <w:basedOn w:val="Normal"/>
    <w:rsid w:val="00975D7E"/>
    <w:pPr>
      <w:spacing w:before="100" w:beforeAutospacing="1" w:after="100" w:afterAutospacing="1"/>
    </w:pPr>
    <w:rPr>
      <w:rFonts w:ascii="Tahoma" w:eastAsiaTheme="minorEastAsia" w:hAnsi="Tahoma" w:cs="Tahoma"/>
      <w:sz w:val="24"/>
      <w:szCs w:val="24"/>
    </w:rPr>
  </w:style>
  <w:style w:type="paragraph" w:customStyle="1" w:styleId="active">
    <w:name w:val="active"/>
    <w:basedOn w:val="Normal"/>
    <w:rsid w:val="00975D7E"/>
    <w:pPr>
      <w:spacing w:before="100" w:beforeAutospacing="1" w:after="100" w:afterAutospacing="1"/>
    </w:pPr>
    <w:rPr>
      <w:rFonts w:ascii="Tahoma" w:eastAsiaTheme="minorEastAsia" w:hAnsi="Tahoma" w:cs="Tahoma"/>
      <w:sz w:val="24"/>
      <w:szCs w:val="24"/>
    </w:rPr>
  </w:style>
  <w:style w:type="character" w:styleId="UnresolvedMention">
    <w:name w:val="Unresolved Mention"/>
    <w:basedOn w:val="DefaultParagraphFont"/>
    <w:uiPriority w:val="99"/>
    <w:semiHidden/>
    <w:unhideWhenUsed/>
    <w:rsid w:val="007F72B7"/>
    <w:rPr>
      <w:color w:val="605E5C"/>
      <w:shd w:val="clear" w:color="auto" w:fill="E1DFDD"/>
    </w:rPr>
  </w:style>
  <w:style w:type="paragraph" w:styleId="Caption">
    <w:name w:val="caption"/>
    <w:basedOn w:val="Normal"/>
    <w:next w:val="Normal"/>
    <w:qFormat/>
    <w:rsid w:val="00036DF5"/>
    <w:pPr>
      <w:suppressAutoHyphens/>
      <w:spacing w:after="200" w:line="276" w:lineRule="auto"/>
      <w:ind w:leftChars="-1" w:left="-1" w:hangingChars="1" w:hanging="1"/>
      <w:textDirection w:val="btLr"/>
      <w:textAlignment w:val="top"/>
      <w:outlineLvl w:val="0"/>
    </w:pPr>
    <w:rPr>
      <w:rFonts w:ascii="Calibri" w:eastAsia="Calibri" w:hAnsi="Calibri" w:cs="Calibri"/>
      <w:b/>
      <w:bCs/>
      <w:position w:val="-1"/>
      <w:sz w:val="20"/>
      <w:szCs w:val="25"/>
    </w:rPr>
  </w:style>
  <w:style w:type="character" w:styleId="Strong">
    <w:name w:val="Strong"/>
    <w:basedOn w:val="DefaultParagraphFont"/>
    <w:uiPriority w:val="22"/>
    <w:qFormat/>
    <w:rsid w:val="0026167C"/>
    <w:rPr>
      <w:b/>
      <w:bCs/>
    </w:rPr>
  </w:style>
  <w:style w:type="paragraph" w:styleId="ListParagraph">
    <w:name w:val="List Paragraph"/>
    <w:basedOn w:val="Normal"/>
    <w:uiPriority w:val="34"/>
    <w:qFormat/>
    <w:rsid w:val="00565EBB"/>
    <w:pPr>
      <w:spacing w:after="160" w:line="259" w:lineRule="auto"/>
      <w:ind w:left="720"/>
      <w:contextualSpacing/>
    </w:pPr>
    <w:rPr>
      <w:kern w:val="2"/>
      <w:sz w:val="2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7772">
      <w:marLeft w:val="0"/>
      <w:marRight w:val="0"/>
      <w:marTop w:val="0"/>
      <w:marBottom w:val="0"/>
      <w:divBdr>
        <w:top w:val="none" w:sz="0" w:space="0" w:color="auto"/>
        <w:left w:val="none" w:sz="0" w:space="0" w:color="auto"/>
        <w:bottom w:val="none" w:sz="0" w:space="0" w:color="auto"/>
        <w:right w:val="none" w:sz="0" w:space="0" w:color="auto"/>
      </w:divBdr>
      <w:divsChild>
        <w:div w:id="1481463403">
          <w:marLeft w:val="0"/>
          <w:marRight w:val="0"/>
          <w:marTop w:val="0"/>
          <w:marBottom w:val="0"/>
          <w:divBdr>
            <w:top w:val="none" w:sz="0" w:space="0" w:color="auto"/>
            <w:left w:val="none" w:sz="0" w:space="0" w:color="auto"/>
            <w:bottom w:val="none" w:sz="0" w:space="0" w:color="auto"/>
            <w:right w:val="none" w:sz="0" w:space="0" w:color="auto"/>
          </w:divBdr>
          <w:divsChild>
            <w:div w:id="1774981034">
              <w:marLeft w:val="0"/>
              <w:marRight w:val="0"/>
              <w:marTop w:val="0"/>
              <w:marBottom w:val="0"/>
              <w:divBdr>
                <w:top w:val="none" w:sz="0" w:space="0" w:color="auto"/>
                <w:left w:val="none" w:sz="0" w:space="0" w:color="auto"/>
                <w:bottom w:val="none" w:sz="0" w:space="0" w:color="auto"/>
                <w:right w:val="none" w:sz="0" w:space="0" w:color="auto"/>
              </w:divBdr>
              <w:divsChild>
                <w:div w:id="2023050011">
                  <w:marLeft w:val="0"/>
                  <w:marRight w:val="0"/>
                  <w:marTop w:val="0"/>
                  <w:marBottom w:val="0"/>
                  <w:divBdr>
                    <w:top w:val="none" w:sz="0" w:space="0" w:color="auto"/>
                    <w:left w:val="none" w:sz="0" w:space="0" w:color="auto"/>
                    <w:bottom w:val="none" w:sz="0" w:space="0" w:color="auto"/>
                    <w:right w:val="none" w:sz="0" w:space="0" w:color="auto"/>
                  </w:divBdr>
                </w:div>
              </w:divsChild>
            </w:div>
            <w:div w:id="2100590736">
              <w:marLeft w:val="0"/>
              <w:marRight w:val="0"/>
              <w:marTop w:val="0"/>
              <w:marBottom w:val="0"/>
              <w:divBdr>
                <w:top w:val="none" w:sz="0" w:space="0" w:color="auto"/>
                <w:left w:val="none" w:sz="0" w:space="0" w:color="auto"/>
                <w:bottom w:val="none" w:sz="0" w:space="0" w:color="auto"/>
                <w:right w:val="none" w:sz="0" w:space="0" w:color="auto"/>
              </w:divBdr>
              <w:divsChild>
                <w:div w:id="1583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48">
          <w:marLeft w:val="0"/>
          <w:marRight w:val="0"/>
          <w:marTop w:val="0"/>
          <w:marBottom w:val="0"/>
          <w:divBdr>
            <w:top w:val="none" w:sz="0" w:space="0" w:color="auto"/>
            <w:left w:val="none" w:sz="0" w:space="0" w:color="auto"/>
            <w:bottom w:val="none" w:sz="0" w:space="0" w:color="auto"/>
            <w:right w:val="none" w:sz="0" w:space="0" w:color="auto"/>
          </w:divBdr>
          <w:divsChild>
            <w:div w:id="1691027725">
              <w:marLeft w:val="0"/>
              <w:marRight w:val="0"/>
              <w:marTop w:val="0"/>
              <w:marBottom w:val="0"/>
              <w:divBdr>
                <w:top w:val="none" w:sz="0" w:space="0" w:color="auto"/>
                <w:left w:val="none" w:sz="0" w:space="0" w:color="auto"/>
                <w:bottom w:val="none" w:sz="0" w:space="0" w:color="auto"/>
                <w:right w:val="none" w:sz="0" w:space="0" w:color="auto"/>
              </w:divBdr>
              <w:divsChild>
                <w:div w:id="1590040669">
                  <w:marLeft w:val="0"/>
                  <w:marRight w:val="0"/>
                  <w:marTop w:val="0"/>
                  <w:marBottom w:val="225"/>
                  <w:divBdr>
                    <w:top w:val="none" w:sz="0" w:space="0" w:color="auto"/>
                    <w:left w:val="none" w:sz="0" w:space="0" w:color="auto"/>
                    <w:bottom w:val="none" w:sz="0" w:space="0" w:color="auto"/>
                    <w:right w:val="none" w:sz="0" w:space="0" w:color="auto"/>
                  </w:divBdr>
                  <w:divsChild>
                    <w:div w:id="1448112288">
                      <w:marLeft w:val="0"/>
                      <w:marRight w:val="0"/>
                      <w:marTop w:val="0"/>
                      <w:marBottom w:val="0"/>
                      <w:divBdr>
                        <w:top w:val="none" w:sz="0" w:space="0" w:color="auto"/>
                        <w:left w:val="none" w:sz="0" w:space="0" w:color="auto"/>
                        <w:bottom w:val="none" w:sz="0" w:space="0" w:color="auto"/>
                        <w:right w:val="none" w:sz="0" w:space="0" w:color="auto"/>
                      </w:divBdr>
                      <w:divsChild>
                        <w:div w:id="7949088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0341080">
                  <w:marLeft w:val="0"/>
                  <w:marRight w:val="0"/>
                  <w:marTop w:val="0"/>
                  <w:marBottom w:val="0"/>
                  <w:divBdr>
                    <w:top w:val="none" w:sz="0" w:space="0" w:color="auto"/>
                    <w:left w:val="none" w:sz="0" w:space="0" w:color="auto"/>
                    <w:bottom w:val="none" w:sz="0" w:space="0" w:color="auto"/>
                    <w:right w:val="none" w:sz="0" w:space="0" w:color="auto"/>
                  </w:divBdr>
                  <w:divsChild>
                    <w:div w:id="1017921584">
                      <w:marLeft w:val="0"/>
                      <w:marRight w:val="0"/>
                      <w:marTop w:val="0"/>
                      <w:marBottom w:val="0"/>
                      <w:divBdr>
                        <w:top w:val="none" w:sz="0" w:space="0" w:color="auto"/>
                        <w:left w:val="none" w:sz="0" w:space="0" w:color="auto"/>
                        <w:bottom w:val="none" w:sz="0" w:space="0" w:color="auto"/>
                        <w:right w:val="none" w:sz="0" w:space="0" w:color="auto"/>
                      </w:divBdr>
                    </w:div>
                    <w:div w:id="1560481147">
                      <w:marLeft w:val="0"/>
                      <w:marRight w:val="0"/>
                      <w:marTop w:val="0"/>
                      <w:marBottom w:val="0"/>
                      <w:divBdr>
                        <w:top w:val="none" w:sz="0" w:space="0" w:color="auto"/>
                        <w:left w:val="none" w:sz="0" w:space="0" w:color="auto"/>
                        <w:bottom w:val="none" w:sz="0" w:space="0" w:color="auto"/>
                        <w:right w:val="none" w:sz="0" w:space="0" w:color="auto"/>
                      </w:divBdr>
                      <w:divsChild>
                        <w:div w:id="1573346536">
                          <w:marLeft w:val="0"/>
                          <w:marRight w:val="0"/>
                          <w:marTop w:val="0"/>
                          <w:marBottom w:val="0"/>
                          <w:divBdr>
                            <w:top w:val="none" w:sz="0" w:space="0" w:color="auto"/>
                            <w:left w:val="none" w:sz="0" w:space="0" w:color="auto"/>
                            <w:bottom w:val="none" w:sz="0" w:space="0" w:color="auto"/>
                            <w:right w:val="none" w:sz="0" w:space="0" w:color="auto"/>
                          </w:divBdr>
                          <w:divsChild>
                            <w:div w:id="250817464">
                              <w:marLeft w:val="0"/>
                              <w:marRight w:val="0"/>
                              <w:marTop w:val="0"/>
                              <w:marBottom w:val="0"/>
                              <w:divBdr>
                                <w:top w:val="none" w:sz="0" w:space="0" w:color="auto"/>
                                <w:left w:val="none" w:sz="0" w:space="0" w:color="auto"/>
                                <w:bottom w:val="none" w:sz="0" w:space="0" w:color="auto"/>
                                <w:right w:val="none" w:sz="0" w:space="0" w:color="auto"/>
                              </w:divBdr>
                              <w:divsChild>
                                <w:div w:id="402676623">
                                  <w:marLeft w:val="0"/>
                                  <w:marRight w:val="0"/>
                                  <w:marTop w:val="0"/>
                                  <w:marBottom w:val="0"/>
                                  <w:divBdr>
                                    <w:top w:val="none" w:sz="0" w:space="0" w:color="auto"/>
                                    <w:left w:val="none" w:sz="0" w:space="0" w:color="auto"/>
                                    <w:bottom w:val="none" w:sz="0" w:space="0" w:color="auto"/>
                                    <w:right w:val="none" w:sz="0" w:space="0" w:color="auto"/>
                                  </w:divBdr>
                                  <w:divsChild>
                                    <w:div w:id="2047631938">
                                      <w:marLeft w:val="0"/>
                                      <w:marRight w:val="0"/>
                                      <w:marTop w:val="0"/>
                                      <w:marBottom w:val="225"/>
                                      <w:divBdr>
                                        <w:top w:val="none" w:sz="0" w:space="6" w:color="auto"/>
                                        <w:left w:val="none" w:sz="0" w:space="0" w:color="auto"/>
                                        <w:bottom w:val="single" w:sz="6" w:space="10" w:color="848484"/>
                                        <w:right w:val="none" w:sz="0" w:space="0" w:color="auto"/>
                                      </w:divBdr>
                                    </w:div>
                                  </w:divsChild>
                                </w:div>
                              </w:divsChild>
                            </w:div>
                            <w:div w:id="1758942390">
                              <w:marLeft w:val="0"/>
                              <w:marRight w:val="0"/>
                              <w:marTop w:val="0"/>
                              <w:marBottom w:val="0"/>
                              <w:divBdr>
                                <w:top w:val="none" w:sz="0" w:space="0" w:color="auto"/>
                                <w:left w:val="none" w:sz="0" w:space="0" w:color="auto"/>
                                <w:bottom w:val="none" w:sz="0" w:space="0" w:color="auto"/>
                                <w:right w:val="none" w:sz="0" w:space="0" w:color="auto"/>
                              </w:divBdr>
                              <w:divsChild>
                                <w:div w:id="241068616">
                                  <w:marLeft w:val="0"/>
                                  <w:marRight w:val="0"/>
                                  <w:marTop w:val="0"/>
                                  <w:marBottom w:val="0"/>
                                  <w:divBdr>
                                    <w:top w:val="none" w:sz="0" w:space="0" w:color="auto"/>
                                    <w:left w:val="none" w:sz="0" w:space="0" w:color="auto"/>
                                    <w:bottom w:val="none" w:sz="0" w:space="0" w:color="auto"/>
                                    <w:right w:val="none" w:sz="0" w:space="0" w:color="auto"/>
                                  </w:divBdr>
                                  <w:divsChild>
                                    <w:div w:id="1820733276">
                                      <w:marLeft w:val="0"/>
                                      <w:marRight w:val="0"/>
                                      <w:marTop w:val="0"/>
                                      <w:marBottom w:val="225"/>
                                      <w:divBdr>
                                        <w:top w:val="none" w:sz="0" w:space="0" w:color="auto"/>
                                        <w:left w:val="none" w:sz="0" w:space="0" w:color="auto"/>
                                        <w:bottom w:val="none" w:sz="0" w:space="0" w:color="auto"/>
                                        <w:right w:val="none" w:sz="0" w:space="0" w:color="auto"/>
                                      </w:divBdr>
                                      <w:divsChild>
                                        <w:div w:id="1919245048">
                                          <w:marLeft w:val="-225"/>
                                          <w:marRight w:val="-225"/>
                                          <w:marTop w:val="0"/>
                                          <w:marBottom w:val="0"/>
                                          <w:divBdr>
                                            <w:top w:val="none" w:sz="0" w:space="0" w:color="auto"/>
                                            <w:left w:val="none" w:sz="0" w:space="0" w:color="auto"/>
                                            <w:bottom w:val="none" w:sz="0" w:space="0" w:color="auto"/>
                                            <w:right w:val="none" w:sz="0" w:space="0" w:color="auto"/>
                                          </w:divBdr>
                                          <w:divsChild>
                                            <w:div w:id="418912518">
                                              <w:marLeft w:val="0"/>
                                              <w:marRight w:val="0"/>
                                              <w:marTop w:val="0"/>
                                              <w:marBottom w:val="0"/>
                                              <w:divBdr>
                                                <w:top w:val="none" w:sz="0" w:space="0" w:color="auto"/>
                                                <w:left w:val="none" w:sz="0" w:space="0" w:color="auto"/>
                                                <w:bottom w:val="none" w:sz="0" w:space="0" w:color="auto"/>
                                                <w:right w:val="none" w:sz="0" w:space="0" w:color="auto"/>
                                              </w:divBdr>
                                              <w:divsChild>
                                                <w:div w:id="1133405452">
                                                  <w:marLeft w:val="0"/>
                                                  <w:marRight w:val="0"/>
                                                  <w:marTop w:val="0"/>
                                                  <w:marBottom w:val="0"/>
                                                  <w:divBdr>
                                                    <w:top w:val="none" w:sz="0" w:space="0" w:color="auto"/>
                                                    <w:left w:val="none" w:sz="0" w:space="0" w:color="auto"/>
                                                    <w:bottom w:val="none" w:sz="0" w:space="0" w:color="auto"/>
                                                    <w:right w:val="none" w:sz="0" w:space="0" w:color="auto"/>
                                                  </w:divBdr>
                                                </w:div>
                                              </w:divsChild>
                                            </w:div>
                                            <w:div w:id="548759098">
                                              <w:marLeft w:val="0"/>
                                              <w:marRight w:val="0"/>
                                              <w:marTop w:val="0"/>
                                              <w:marBottom w:val="0"/>
                                              <w:divBdr>
                                                <w:top w:val="none" w:sz="0" w:space="0" w:color="auto"/>
                                                <w:left w:val="none" w:sz="0" w:space="0" w:color="auto"/>
                                                <w:bottom w:val="none" w:sz="0" w:space="0" w:color="auto"/>
                                                <w:right w:val="none" w:sz="0" w:space="0" w:color="auto"/>
                                              </w:divBdr>
                                              <w:divsChild>
                                                <w:div w:id="21246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3134">
                                      <w:marLeft w:val="0"/>
                                      <w:marRight w:val="0"/>
                                      <w:marTop w:val="0"/>
                                      <w:marBottom w:val="600"/>
                                      <w:divBdr>
                                        <w:top w:val="none" w:sz="0" w:space="0" w:color="auto"/>
                                        <w:left w:val="none" w:sz="0" w:space="0" w:color="auto"/>
                                        <w:bottom w:val="none" w:sz="0" w:space="0" w:color="auto"/>
                                        <w:right w:val="none" w:sz="0" w:space="0" w:color="auto"/>
                                      </w:divBdr>
                                      <w:divsChild>
                                        <w:div w:id="460852451">
                                          <w:marLeft w:val="0"/>
                                          <w:marRight w:val="0"/>
                                          <w:marTop w:val="0"/>
                                          <w:marBottom w:val="0"/>
                                          <w:divBdr>
                                            <w:top w:val="none" w:sz="0" w:space="0" w:color="auto"/>
                                            <w:left w:val="none" w:sz="0" w:space="0" w:color="auto"/>
                                            <w:bottom w:val="none" w:sz="0" w:space="0" w:color="auto"/>
                                            <w:right w:val="none" w:sz="0" w:space="0" w:color="auto"/>
                                          </w:divBdr>
                                          <w:divsChild>
                                            <w:div w:id="2043046925">
                                              <w:marLeft w:val="0"/>
                                              <w:marRight w:val="0"/>
                                              <w:marTop w:val="0"/>
                                              <w:marBottom w:val="0"/>
                                              <w:divBdr>
                                                <w:top w:val="none" w:sz="0" w:space="0" w:color="auto"/>
                                                <w:left w:val="none" w:sz="0" w:space="0" w:color="auto"/>
                                                <w:bottom w:val="none" w:sz="0" w:space="0" w:color="auto"/>
                                                <w:right w:val="none" w:sz="0" w:space="0" w:color="auto"/>
                                              </w:divBdr>
                                            </w:div>
                                            <w:div w:id="842861838">
                                              <w:marLeft w:val="0"/>
                                              <w:marRight w:val="0"/>
                                              <w:marTop w:val="0"/>
                                              <w:marBottom w:val="0"/>
                                              <w:divBdr>
                                                <w:top w:val="none" w:sz="0" w:space="0" w:color="auto"/>
                                                <w:left w:val="none" w:sz="0" w:space="0" w:color="auto"/>
                                                <w:bottom w:val="none" w:sz="0" w:space="0" w:color="auto"/>
                                                <w:right w:val="none" w:sz="0" w:space="0" w:color="auto"/>
                                              </w:divBdr>
                                            </w:div>
                                            <w:div w:id="232544325">
                                              <w:marLeft w:val="0"/>
                                              <w:marRight w:val="0"/>
                                              <w:marTop w:val="0"/>
                                              <w:marBottom w:val="0"/>
                                              <w:divBdr>
                                                <w:top w:val="none" w:sz="0" w:space="0" w:color="auto"/>
                                                <w:left w:val="none" w:sz="0" w:space="0" w:color="auto"/>
                                                <w:bottom w:val="none" w:sz="0" w:space="0" w:color="auto"/>
                                                <w:right w:val="none" w:sz="0" w:space="0" w:color="auto"/>
                                              </w:divBdr>
                                            </w:div>
                                            <w:div w:id="1950043276">
                                              <w:marLeft w:val="0"/>
                                              <w:marRight w:val="0"/>
                                              <w:marTop w:val="0"/>
                                              <w:marBottom w:val="0"/>
                                              <w:divBdr>
                                                <w:top w:val="none" w:sz="0" w:space="0" w:color="auto"/>
                                                <w:left w:val="none" w:sz="0" w:space="0" w:color="auto"/>
                                                <w:bottom w:val="none" w:sz="0" w:space="0" w:color="auto"/>
                                                <w:right w:val="none" w:sz="0" w:space="0" w:color="auto"/>
                                              </w:divBdr>
                                            </w:div>
                                            <w:div w:id="1528566128">
                                              <w:marLeft w:val="0"/>
                                              <w:marRight w:val="0"/>
                                              <w:marTop w:val="0"/>
                                              <w:marBottom w:val="0"/>
                                              <w:divBdr>
                                                <w:top w:val="none" w:sz="0" w:space="0" w:color="auto"/>
                                                <w:left w:val="none" w:sz="0" w:space="0" w:color="auto"/>
                                                <w:bottom w:val="none" w:sz="0" w:space="0" w:color="auto"/>
                                                <w:right w:val="none" w:sz="0" w:space="0" w:color="auto"/>
                                              </w:divBdr>
                                            </w:div>
                                            <w:div w:id="1693721085">
                                              <w:marLeft w:val="0"/>
                                              <w:marRight w:val="0"/>
                                              <w:marTop w:val="0"/>
                                              <w:marBottom w:val="0"/>
                                              <w:divBdr>
                                                <w:top w:val="none" w:sz="0" w:space="0" w:color="auto"/>
                                                <w:left w:val="none" w:sz="0" w:space="0" w:color="auto"/>
                                                <w:bottom w:val="none" w:sz="0" w:space="0" w:color="auto"/>
                                                <w:right w:val="none" w:sz="0" w:space="0" w:color="auto"/>
                                              </w:divBdr>
                                            </w:div>
                                            <w:div w:id="1595088730">
                                              <w:marLeft w:val="0"/>
                                              <w:marRight w:val="0"/>
                                              <w:marTop w:val="0"/>
                                              <w:marBottom w:val="0"/>
                                              <w:divBdr>
                                                <w:top w:val="none" w:sz="0" w:space="0" w:color="auto"/>
                                                <w:left w:val="none" w:sz="0" w:space="0" w:color="auto"/>
                                                <w:bottom w:val="none" w:sz="0" w:space="0" w:color="auto"/>
                                                <w:right w:val="none" w:sz="0" w:space="0" w:color="auto"/>
                                              </w:divBdr>
                                            </w:div>
                                            <w:div w:id="1719817790">
                                              <w:marLeft w:val="0"/>
                                              <w:marRight w:val="0"/>
                                              <w:marTop w:val="0"/>
                                              <w:marBottom w:val="0"/>
                                              <w:divBdr>
                                                <w:top w:val="none" w:sz="0" w:space="0" w:color="auto"/>
                                                <w:left w:val="none" w:sz="0" w:space="0" w:color="auto"/>
                                                <w:bottom w:val="none" w:sz="0" w:space="0" w:color="auto"/>
                                                <w:right w:val="none" w:sz="0" w:space="0" w:color="auto"/>
                                              </w:divBdr>
                                            </w:div>
                                            <w:div w:id="1739863143">
                                              <w:marLeft w:val="0"/>
                                              <w:marRight w:val="0"/>
                                              <w:marTop w:val="0"/>
                                              <w:marBottom w:val="0"/>
                                              <w:divBdr>
                                                <w:top w:val="none" w:sz="0" w:space="0" w:color="auto"/>
                                                <w:left w:val="none" w:sz="0" w:space="0" w:color="auto"/>
                                                <w:bottom w:val="none" w:sz="0" w:space="0" w:color="auto"/>
                                                <w:right w:val="none" w:sz="0" w:space="0" w:color="auto"/>
                                              </w:divBdr>
                                              <w:divsChild>
                                                <w:div w:id="175267212">
                                                  <w:marLeft w:val="0"/>
                                                  <w:marRight w:val="0"/>
                                                  <w:marTop w:val="0"/>
                                                  <w:marBottom w:val="0"/>
                                                  <w:divBdr>
                                                    <w:top w:val="none" w:sz="0" w:space="0" w:color="auto"/>
                                                    <w:left w:val="none" w:sz="0" w:space="0" w:color="auto"/>
                                                    <w:bottom w:val="none" w:sz="0" w:space="0" w:color="auto"/>
                                                    <w:right w:val="none" w:sz="0" w:space="0" w:color="auto"/>
                                                  </w:divBdr>
                                                </w:div>
                                                <w:div w:id="1837067867">
                                                  <w:marLeft w:val="0"/>
                                                  <w:marRight w:val="0"/>
                                                  <w:marTop w:val="0"/>
                                                  <w:marBottom w:val="0"/>
                                                  <w:divBdr>
                                                    <w:top w:val="none" w:sz="0" w:space="0" w:color="auto"/>
                                                    <w:left w:val="none" w:sz="0" w:space="0" w:color="auto"/>
                                                    <w:bottom w:val="none" w:sz="0" w:space="0" w:color="auto"/>
                                                    <w:right w:val="none" w:sz="0" w:space="0" w:color="auto"/>
                                                  </w:divBdr>
                                                </w:div>
                                                <w:div w:id="947739855">
                                                  <w:marLeft w:val="0"/>
                                                  <w:marRight w:val="0"/>
                                                  <w:marTop w:val="0"/>
                                                  <w:marBottom w:val="0"/>
                                                  <w:divBdr>
                                                    <w:top w:val="none" w:sz="0" w:space="0" w:color="auto"/>
                                                    <w:left w:val="none" w:sz="0" w:space="0" w:color="auto"/>
                                                    <w:bottom w:val="none" w:sz="0" w:space="0" w:color="auto"/>
                                                    <w:right w:val="none" w:sz="0" w:space="0" w:color="auto"/>
                                                  </w:divBdr>
                                                </w:div>
                                                <w:div w:id="165096640">
                                                  <w:marLeft w:val="0"/>
                                                  <w:marRight w:val="0"/>
                                                  <w:marTop w:val="0"/>
                                                  <w:marBottom w:val="0"/>
                                                  <w:divBdr>
                                                    <w:top w:val="none" w:sz="0" w:space="0" w:color="auto"/>
                                                    <w:left w:val="none" w:sz="0" w:space="0" w:color="auto"/>
                                                    <w:bottom w:val="none" w:sz="0" w:space="0" w:color="auto"/>
                                                    <w:right w:val="none" w:sz="0" w:space="0" w:color="auto"/>
                                                  </w:divBdr>
                                                </w:div>
                                                <w:div w:id="1557164666">
                                                  <w:marLeft w:val="0"/>
                                                  <w:marRight w:val="0"/>
                                                  <w:marTop w:val="0"/>
                                                  <w:marBottom w:val="0"/>
                                                  <w:divBdr>
                                                    <w:top w:val="none" w:sz="0" w:space="0" w:color="auto"/>
                                                    <w:left w:val="none" w:sz="0" w:space="0" w:color="auto"/>
                                                    <w:bottom w:val="none" w:sz="0" w:space="0" w:color="auto"/>
                                                    <w:right w:val="none" w:sz="0" w:space="0" w:color="auto"/>
                                                  </w:divBdr>
                                                </w:div>
                                              </w:divsChild>
                                            </w:div>
                                            <w:div w:id="689183361">
                                              <w:marLeft w:val="0"/>
                                              <w:marRight w:val="0"/>
                                              <w:marTop w:val="0"/>
                                              <w:marBottom w:val="0"/>
                                              <w:divBdr>
                                                <w:top w:val="none" w:sz="0" w:space="0" w:color="auto"/>
                                                <w:left w:val="none" w:sz="0" w:space="0" w:color="auto"/>
                                                <w:bottom w:val="none" w:sz="0" w:space="0" w:color="auto"/>
                                                <w:right w:val="none" w:sz="0" w:space="0" w:color="auto"/>
                                              </w:divBdr>
                                            </w:div>
                                            <w:div w:id="473719581">
                                              <w:marLeft w:val="0"/>
                                              <w:marRight w:val="0"/>
                                              <w:marTop w:val="0"/>
                                              <w:marBottom w:val="0"/>
                                              <w:divBdr>
                                                <w:top w:val="none" w:sz="0" w:space="0" w:color="auto"/>
                                                <w:left w:val="none" w:sz="0" w:space="0" w:color="auto"/>
                                                <w:bottom w:val="none" w:sz="0" w:space="0" w:color="auto"/>
                                                <w:right w:val="none" w:sz="0" w:space="0" w:color="auto"/>
                                              </w:divBdr>
                                            </w:div>
                                            <w:div w:id="280696615">
                                              <w:marLeft w:val="0"/>
                                              <w:marRight w:val="0"/>
                                              <w:marTop w:val="0"/>
                                              <w:marBottom w:val="0"/>
                                              <w:divBdr>
                                                <w:top w:val="none" w:sz="0" w:space="0" w:color="auto"/>
                                                <w:left w:val="none" w:sz="0" w:space="0" w:color="auto"/>
                                                <w:bottom w:val="none" w:sz="0" w:space="0" w:color="auto"/>
                                                <w:right w:val="none" w:sz="0" w:space="0" w:color="auto"/>
                                              </w:divBdr>
                                            </w:div>
                                            <w:div w:id="1756318600">
                                              <w:marLeft w:val="0"/>
                                              <w:marRight w:val="0"/>
                                              <w:marTop w:val="0"/>
                                              <w:marBottom w:val="0"/>
                                              <w:divBdr>
                                                <w:top w:val="none" w:sz="0" w:space="0" w:color="auto"/>
                                                <w:left w:val="none" w:sz="0" w:space="0" w:color="auto"/>
                                                <w:bottom w:val="none" w:sz="0" w:space="0" w:color="auto"/>
                                                <w:right w:val="none" w:sz="0" w:space="0" w:color="auto"/>
                                              </w:divBdr>
                                            </w:div>
                                            <w:div w:id="700938640">
                                              <w:marLeft w:val="0"/>
                                              <w:marRight w:val="0"/>
                                              <w:marTop w:val="0"/>
                                              <w:marBottom w:val="0"/>
                                              <w:divBdr>
                                                <w:top w:val="none" w:sz="0" w:space="0" w:color="auto"/>
                                                <w:left w:val="none" w:sz="0" w:space="0" w:color="auto"/>
                                                <w:bottom w:val="none" w:sz="0" w:space="0" w:color="auto"/>
                                                <w:right w:val="none" w:sz="0" w:space="0" w:color="auto"/>
                                              </w:divBdr>
                                            </w:div>
                                            <w:div w:id="1660888361">
                                              <w:marLeft w:val="0"/>
                                              <w:marRight w:val="0"/>
                                              <w:marTop w:val="0"/>
                                              <w:marBottom w:val="0"/>
                                              <w:divBdr>
                                                <w:top w:val="none" w:sz="0" w:space="0" w:color="auto"/>
                                                <w:left w:val="none" w:sz="0" w:space="0" w:color="auto"/>
                                                <w:bottom w:val="none" w:sz="0" w:space="0" w:color="auto"/>
                                                <w:right w:val="none" w:sz="0" w:space="0" w:color="auto"/>
                                              </w:divBdr>
                                            </w:div>
                                            <w:div w:id="240338568">
                                              <w:marLeft w:val="0"/>
                                              <w:marRight w:val="0"/>
                                              <w:marTop w:val="0"/>
                                              <w:marBottom w:val="0"/>
                                              <w:divBdr>
                                                <w:top w:val="none" w:sz="0" w:space="0" w:color="auto"/>
                                                <w:left w:val="none" w:sz="0" w:space="0" w:color="auto"/>
                                                <w:bottom w:val="none" w:sz="0" w:space="0" w:color="auto"/>
                                                <w:right w:val="none" w:sz="0" w:space="0" w:color="auto"/>
                                              </w:divBdr>
                                            </w:div>
                                            <w:div w:id="701445546">
                                              <w:marLeft w:val="0"/>
                                              <w:marRight w:val="0"/>
                                              <w:marTop w:val="0"/>
                                              <w:marBottom w:val="0"/>
                                              <w:divBdr>
                                                <w:top w:val="none" w:sz="0" w:space="0" w:color="auto"/>
                                                <w:left w:val="none" w:sz="0" w:space="0" w:color="auto"/>
                                                <w:bottom w:val="none" w:sz="0" w:space="0" w:color="auto"/>
                                                <w:right w:val="none" w:sz="0" w:space="0" w:color="auto"/>
                                              </w:divBdr>
                                            </w:div>
                                            <w:div w:id="623314038">
                                              <w:marLeft w:val="0"/>
                                              <w:marRight w:val="0"/>
                                              <w:marTop w:val="0"/>
                                              <w:marBottom w:val="0"/>
                                              <w:divBdr>
                                                <w:top w:val="none" w:sz="0" w:space="0" w:color="auto"/>
                                                <w:left w:val="none" w:sz="0" w:space="0" w:color="auto"/>
                                                <w:bottom w:val="none" w:sz="0" w:space="0" w:color="auto"/>
                                                <w:right w:val="none" w:sz="0" w:space="0" w:color="auto"/>
                                              </w:divBdr>
                                            </w:div>
                                            <w:div w:id="671882486">
                                              <w:marLeft w:val="0"/>
                                              <w:marRight w:val="0"/>
                                              <w:marTop w:val="0"/>
                                              <w:marBottom w:val="0"/>
                                              <w:divBdr>
                                                <w:top w:val="none" w:sz="0" w:space="0" w:color="auto"/>
                                                <w:left w:val="none" w:sz="0" w:space="0" w:color="auto"/>
                                                <w:bottom w:val="none" w:sz="0" w:space="0" w:color="auto"/>
                                                <w:right w:val="none" w:sz="0" w:space="0" w:color="auto"/>
                                              </w:divBdr>
                                            </w:div>
                                            <w:div w:id="867106857">
                                              <w:marLeft w:val="0"/>
                                              <w:marRight w:val="0"/>
                                              <w:marTop w:val="0"/>
                                              <w:marBottom w:val="0"/>
                                              <w:divBdr>
                                                <w:top w:val="none" w:sz="0" w:space="0" w:color="auto"/>
                                                <w:left w:val="none" w:sz="0" w:space="0" w:color="auto"/>
                                                <w:bottom w:val="none" w:sz="0" w:space="0" w:color="auto"/>
                                                <w:right w:val="none" w:sz="0" w:space="0" w:color="auto"/>
                                              </w:divBdr>
                                            </w:div>
                                            <w:div w:id="775641146">
                                              <w:marLeft w:val="0"/>
                                              <w:marRight w:val="0"/>
                                              <w:marTop w:val="0"/>
                                              <w:marBottom w:val="0"/>
                                              <w:divBdr>
                                                <w:top w:val="none" w:sz="0" w:space="0" w:color="auto"/>
                                                <w:left w:val="none" w:sz="0" w:space="0" w:color="auto"/>
                                                <w:bottom w:val="none" w:sz="0" w:space="0" w:color="auto"/>
                                                <w:right w:val="none" w:sz="0" w:space="0" w:color="auto"/>
                                              </w:divBdr>
                                            </w:div>
                                            <w:div w:id="1492018796">
                                              <w:marLeft w:val="0"/>
                                              <w:marRight w:val="0"/>
                                              <w:marTop w:val="0"/>
                                              <w:marBottom w:val="0"/>
                                              <w:divBdr>
                                                <w:top w:val="none" w:sz="0" w:space="0" w:color="auto"/>
                                                <w:left w:val="none" w:sz="0" w:space="0" w:color="auto"/>
                                                <w:bottom w:val="none" w:sz="0" w:space="0" w:color="auto"/>
                                                <w:right w:val="none" w:sz="0" w:space="0" w:color="auto"/>
                                              </w:divBdr>
                                            </w:div>
                                            <w:div w:id="1319112235">
                                              <w:marLeft w:val="0"/>
                                              <w:marRight w:val="0"/>
                                              <w:marTop w:val="0"/>
                                              <w:marBottom w:val="0"/>
                                              <w:divBdr>
                                                <w:top w:val="none" w:sz="0" w:space="0" w:color="auto"/>
                                                <w:left w:val="none" w:sz="0" w:space="0" w:color="auto"/>
                                                <w:bottom w:val="none" w:sz="0" w:space="0" w:color="auto"/>
                                                <w:right w:val="none" w:sz="0" w:space="0" w:color="auto"/>
                                              </w:divBdr>
                                            </w:div>
                                            <w:div w:id="3292034">
                                              <w:marLeft w:val="0"/>
                                              <w:marRight w:val="0"/>
                                              <w:marTop w:val="0"/>
                                              <w:marBottom w:val="0"/>
                                              <w:divBdr>
                                                <w:top w:val="none" w:sz="0" w:space="0" w:color="auto"/>
                                                <w:left w:val="none" w:sz="0" w:space="0" w:color="auto"/>
                                                <w:bottom w:val="none" w:sz="0" w:space="0" w:color="auto"/>
                                                <w:right w:val="none" w:sz="0" w:space="0" w:color="auto"/>
                                              </w:divBdr>
                                            </w:div>
                                            <w:div w:id="579754901">
                                              <w:marLeft w:val="0"/>
                                              <w:marRight w:val="0"/>
                                              <w:marTop w:val="0"/>
                                              <w:marBottom w:val="0"/>
                                              <w:divBdr>
                                                <w:top w:val="none" w:sz="0" w:space="0" w:color="auto"/>
                                                <w:left w:val="none" w:sz="0" w:space="0" w:color="auto"/>
                                                <w:bottom w:val="none" w:sz="0" w:space="0" w:color="auto"/>
                                                <w:right w:val="none" w:sz="0" w:space="0" w:color="auto"/>
                                              </w:divBdr>
                                            </w:div>
                                            <w:div w:id="936015385">
                                              <w:marLeft w:val="0"/>
                                              <w:marRight w:val="0"/>
                                              <w:marTop w:val="0"/>
                                              <w:marBottom w:val="0"/>
                                              <w:divBdr>
                                                <w:top w:val="none" w:sz="0" w:space="0" w:color="auto"/>
                                                <w:left w:val="none" w:sz="0" w:space="0" w:color="auto"/>
                                                <w:bottom w:val="none" w:sz="0" w:space="0" w:color="auto"/>
                                                <w:right w:val="none" w:sz="0" w:space="0" w:color="auto"/>
                                              </w:divBdr>
                                            </w:div>
                                            <w:div w:id="920069223">
                                              <w:marLeft w:val="0"/>
                                              <w:marRight w:val="0"/>
                                              <w:marTop w:val="0"/>
                                              <w:marBottom w:val="0"/>
                                              <w:divBdr>
                                                <w:top w:val="none" w:sz="0" w:space="0" w:color="auto"/>
                                                <w:left w:val="none" w:sz="0" w:space="0" w:color="auto"/>
                                                <w:bottom w:val="none" w:sz="0" w:space="0" w:color="auto"/>
                                                <w:right w:val="none" w:sz="0" w:space="0" w:color="auto"/>
                                              </w:divBdr>
                                            </w:div>
                                            <w:div w:id="293601723">
                                              <w:marLeft w:val="0"/>
                                              <w:marRight w:val="0"/>
                                              <w:marTop w:val="0"/>
                                              <w:marBottom w:val="0"/>
                                              <w:divBdr>
                                                <w:top w:val="none" w:sz="0" w:space="0" w:color="auto"/>
                                                <w:left w:val="none" w:sz="0" w:space="0" w:color="auto"/>
                                                <w:bottom w:val="none" w:sz="0" w:space="0" w:color="auto"/>
                                                <w:right w:val="none" w:sz="0" w:space="0" w:color="auto"/>
                                              </w:divBdr>
                                            </w:div>
                                            <w:div w:id="1882478256">
                                              <w:marLeft w:val="0"/>
                                              <w:marRight w:val="0"/>
                                              <w:marTop w:val="0"/>
                                              <w:marBottom w:val="0"/>
                                              <w:divBdr>
                                                <w:top w:val="none" w:sz="0" w:space="0" w:color="auto"/>
                                                <w:left w:val="none" w:sz="0" w:space="0" w:color="auto"/>
                                                <w:bottom w:val="none" w:sz="0" w:space="0" w:color="auto"/>
                                                <w:right w:val="none" w:sz="0" w:space="0" w:color="auto"/>
                                              </w:divBdr>
                                            </w:div>
                                            <w:div w:id="2131513845">
                                              <w:marLeft w:val="0"/>
                                              <w:marRight w:val="0"/>
                                              <w:marTop w:val="0"/>
                                              <w:marBottom w:val="0"/>
                                              <w:divBdr>
                                                <w:top w:val="none" w:sz="0" w:space="0" w:color="auto"/>
                                                <w:left w:val="none" w:sz="0" w:space="0" w:color="auto"/>
                                                <w:bottom w:val="none" w:sz="0" w:space="0" w:color="auto"/>
                                                <w:right w:val="none" w:sz="0" w:space="0" w:color="auto"/>
                                              </w:divBdr>
                                            </w:div>
                                            <w:div w:id="662317888">
                                              <w:marLeft w:val="0"/>
                                              <w:marRight w:val="0"/>
                                              <w:marTop w:val="0"/>
                                              <w:marBottom w:val="0"/>
                                              <w:divBdr>
                                                <w:top w:val="none" w:sz="0" w:space="0" w:color="auto"/>
                                                <w:left w:val="none" w:sz="0" w:space="0" w:color="auto"/>
                                                <w:bottom w:val="none" w:sz="0" w:space="0" w:color="auto"/>
                                                <w:right w:val="none" w:sz="0" w:space="0" w:color="auto"/>
                                              </w:divBdr>
                                            </w:div>
                                            <w:div w:id="1419059509">
                                              <w:marLeft w:val="0"/>
                                              <w:marRight w:val="0"/>
                                              <w:marTop w:val="0"/>
                                              <w:marBottom w:val="0"/>
                                              <w:divBdr>
                                                <w:top w:val="none" w:sz="0" w:space="0" w:color="auto"/>
                                                <w:left w:val="none" w:sz="0" w:space="0" w:color="auto"/>
                                                <w:bottom w:val="none" w:sz="0" w:space="0" w:color="auto"/>
                                                <w:right w:val="none" w:sz="0" w:space="0" w:color="auto"/>
                                              </w:divBdr>
                                            </w:div>
                                            <w:div w:id="14185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312413">
      <w:bodyDiv w:val="1"/>
      <w:marLeft w:val="0"/>
      <w:marRight w:val="0"/>
      <w:marTop w:val="0"/>
      <w:marBottom w:val="0"/>
      <w:divBdr>
        <w:top w:val="none" w:sz="0" w:space="0" w:color="auto"/>
        <w:left w:val="none" w:sz="0" w:space="0" w:color="auto"/>
        <w:bottom w:val="none" w:sz="0" w:space="0" w:color="auto"/>
        <w:right w:val="none" w:sz="0" w:space="0" w:color="auto"/>
      </w:divBdr>
    </w:div>
    <w:div w:id="614020674">
      <w:bodyDiv w:val="1"/>
      <w:marLeft w:val="0"/>
      <w:marRight w:val="0"/>
      <w:marTop w:val="0"/>
      <w:marBottom w:val="0"/>
      <w:divBdr>
        <w:top w:val="none" w:sz="0" w:space="0" w:color="auto"/>
        <w:left w:val="none" w:sz="0" w:space="0" w:color="auto"/>
        <w:bottom w:val="none" w:sz="0" w:space="0" w:color="auto"/>
        <w:right w:val="none" w:sz="0" w:space="0" w:color="auto"/>
      </w:divBdr>
    </w:div>
    <w:div w:id="896168644">
      <w:marLeft w:val="0"/>
      <w:marRight w:val="0"/>
      <w:marTop w:val="0"/>
      <w:marBottom w:val="0"/>
      <w:divBdr>
        <w:top w:val="none" w:sz="0" w:space="0" w:color="auto"/>
        <w:left w:val="none" w:sz="0" w:space="0" w:color="auto"/>
        <w:bottom w:val="none" w:sz="0" w:space="0" w:color="auto"/>
        <w:right w:val="none" w:sz="0" w:space="0" w:color="auto"/>
      </w:divBdr>
      <w:divsChild>
        <w:div w:id="2046712630">
          <w:marLeft w:val="0"/>
          <w:marRight w:val="0"/>
          <w:marTop w:val="0"/>
          <w:marBottom w:val="0"/>
          <w:divBdr>
            <w:top w:val="none" w:sz="0" w:space="0" w:color="auto"/>
            <w:left w:val="none" w:sz="0" w:space="0" w:color="auto"/>
            <w:bottom w:val="none" w:sz="0" w:space="0" w:color="auto"/>
            <w:right w:val="none" w:sz="0" w:space="0" w:color="auto"/>
          </w:divBdr>
          <w:divsChild>
            <w:div w:id="1094857254">
              <w:marLeft w:val="0"/>
              <w:marRight w:val="0"/>
              <w:marTop w:val="0"/>
              <w:marBottom w:val="0"/>
              <w:divBdr>
                <w:top w:val="none" w:sz="0" w:space="0" w:color="auto"/>
                <w:left w:val="none" w:sz="0" w:space="0" w:color="auto"/>
                <w:bottom w:val="none" w:sz="0" w:space="0" w:color="auto"/>
                <w:right w:val="none" w:sz="0" w:space="0" w:color="auto"/>
              </w:divBdr>
              <w:divsChild>
                <w:div w:id="1956330562">
                  <w:marLeft w:val="0"/>
                  <w:marRight w:val="0"/>
                  <w:marTop w:val="0"/>
                  <w:marBottom w:val="0"/>
                  <w:divBdr>
                    <w:top w:val="none" w:sz="0" w:space="0" w:color="auto"/>
                    <w:left w:val="none" w:sz="0" w:space="0" w:color="auto"/>
                    <w:bottom w:val="none" w:sz="0" w:space="0" w:color="auto"/>
                    <w:right w:val="none" w:sz="0" w:space="0" w:color="auto"/>
                  </w:divBdr>
                  <w:divsChild>
                    <w:div w:id="843907428">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4148">
          <w:marLeft w:val="0"/>
          <w:marRight w:val="0"/>
          <w:marTop w:val="0"/>
          <w:marBottom w:val="0"/>
          <w:divBdr>
            <w:top w:val="none" w:sz="0" w:space="0" w:color="auto"/>
            <w:left w:val="none" w:sz="0" w:space="0" w:color="auto"/>
            <w:bottom w:val="none" w:sz="0" w:space="0" w:color="auto"/>
            <w:right w:val="none" w:sz="0" w:space="0" w:color="auto"/>
          </w:divBdr>
          <w:divsChild>
            <w:div w:id="277102432">
              <w:marLeft w:val="0"/>
              <w:marRight w:val="0"/>
              <w:marTop w:val="0"/>
              <w:marBottom w:val="0"/>
              <w:divBdr>
                <w:top w:val="none" w:sz="0" w:space="0" w:color="auto"/>
                <w:left w:val="none" w:sz="0" w:space="0" w:color="auto"/>
                <w:bottom w:val="none" w:sz="0" w:space="0" w:color="auto"/>
                <w:right w:val="none" w:sz="0" w:space="0" w:color="auto"/>
              </w:divBdr>
              <w:divsChild>
                <w:div w:id="855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4213">
      <w:bodyDiv w:val="1"/>
      <w:marLeft w:val="0"/>
      <w:marRight w:val="0"/>
      <w:marTop w:val="0"/>
      <w:marBottom w:val="0"/>
      <w:divBdr>
        <w:top w:val="none" w:sz="0" w:space="0" w:color="auto"/>
        <w:left w:val="none" w:sz="0" w:space="0" w:color="auto"/>
        <w:bottom w:val="none" w:sz="0" w:space="0" w:color="auto"/>
        <w:right w:val="none" w:sz="0" w:space="0" w:color="auto"/>
      </w:divBdr>
    </w:div>
    <w:div w:id="1325548660">
      <w:bodyDiv w:val="1"/>
      <w:marLeft w:val="0"/>
      <w:marRight w:val="0"/>
      <w:marTop w:val="0"/>
      <w:marBottom w:val="0"/>
      <w:divBdr>
        <w:top w:val="none" w:sz="0" w:space="0" w:color="auto"/>
        <w:left w:val="none" w:sz="0" w:space="0" w:color="auto"/>
        <w:bottom w:val="none" w:sz="0" w:space="0" w:color="auto"/>
        <w:right w:val="none" w:sz="0" w:space="0" w:color="auto"/>
      </w:divBdr>
    </w:div>
    <w:div w:id="1331955220">
      <w:bodyDiv w:val="1"/>
      <w:marLeft w:val="0"/>
      <w:marRight w:val="0"/>
      <w:marTop w:val="0"/>
      <w:marBottom w:val="0"/>
      <w:divBdr>
        <w:top w:val="none" w:sz="0" w:space="0" w:color="auto"/>
        <w:left w:val="none" w:sz="0" w:space="0" w:color="auto"/>
        <w:bottom w:val="none" w:sz="0" w:space="0" w:color="auto"/>
        <w:right w:val="none" w:sz="0" w:space="0" w:color="auto"/>
      </w:divBdr>
    </w:div>
    <w:div w:id="18643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H SarabunPSK">
      <a:majorFont>
        <a:latin typeface="TH SarabunPSK"/>
        <a:ea typeface=""/>
        <a:cs typeface="TH SarabunPSK"/>
      </a:majorFont>
      <a:minorFont>
        <a:latin typeface="TH SarabunPSK"/>
        <a:ea typeface=""/>
        <a:cs typeface="TH SarabunPSK"/>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30F-BF10-484D-8203-2E643296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Preechasil</dc:creator>
  <cp:keywords/>
  <dc:description/>
  <cp:lastModifiedBy>Admin</cp:lastModifiedBy>
  <cp:revision>15</cp:revision>
  <cp:lastPrinted>2025-03-06T06:36:00Z</cp:lastPrinted>
  <dcterms:created xsi:type="dcterms:W3CDTF">2025-03-07T09:56:00Z</dcterms:created>
  <dcterms:modified xsi:type="dcterms:W3CDTF">2025-06-17T09:48:00Z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IBANK\490236</vt:lpwstr>
  </property>
  <property fmtid="{D5CDD505-2E9C-101B-9397-08002B2CF9AE}" pid="4" name="DLPManualFileClassificationLastModificationDate">
    <vt:lpwstr>1675831737</vt:lpwstr>
  </property>
  <property fmtid="{D5CDD505-2E9C-101B-9397-08002B2CF9AE}" pid="5" name="DLPManualFileClassificationVersion">
    <vt:lpwstr>11.9.0.82</vt:lpwstr>
  </property>
  <property fmtid="{D5CDD505-2E9C-101B-9397-08002B2CF9AE}" pid="6" name="GrammarlyDocumentId">
    <vt:lpwstr>431c02839ffcb2df4583f007bee31cc9aa8c46a237bb2514d1b3c94c95599b07</vt:lpwstr>
  </property>
</Properties>
</file>